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954" w:rsidRDefault="00F11900" w:rsidP="00912DCA">
      <w:pPr>
        <w:snapToGrid w:val="0"/>
        <w:spacing w:line="60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紫金农商银行2024年</w:t>
      </w:r>
      <w:r w:rsidRPr="00F11900">
        <w:rPr>
          <w:rFonts w:ascii="华文中宋" w:eastAsia="华文中宋" w:hAnsi="华文中宋" w:hint="eastAsia"/>
          <w:b/>
          <w:sz w:val="44"/>
          <w:szCs w:val="44"/>
        </w:rPr>
        <w:t>风险管理部</w:t>
      </w:r>
      <w:proofErr w:type="gramStart"/>
      <w:r w:rsidRPr="00F11900">
        <w:rPr>
          <w:rFonts w:ascii="华文中宋" w:eastAsia="华文中宋" w:hAnsi="华文中宋" w:hint="eastAsia"/>
          <w:b/>
          <w:sz w:val="44"/>
          <w:szCs w:val="44"/>
        </w:rPr>
        <w:t>数字风控团队</w:t>
      </w:r>
      <w:proofErr w:type="gramEnd"/>
      <w:r w:rsidRPr="00F11900">
        <w:rPr>
          <w:rFonts w:ascii="华文中宋" w:eastAsia="华文中宋" w:hAnsi="华文中宋" w:hint="eastAsia"/>
          <w:b/>
          <w:sz w:val="44"/>
          <w:szCs w:val="44"/>
        </w:rPr>
        <w:t>负责人</w:t>
      </w:r>
      <w:r>
        <w:rPr>
          <w:rFonts w:ascii="华文中宋" w:eastAsia="华文中宋" w:hAnsi="华文中宋" w:hint="eastAsia"/>
          <w:b/>
          <w:sz w:val="44"/>
          <w:szCs w:val="44"/>
        </w:rPr>
        <w:t>社会招聘启事</w:t>
      </w:r>
    </w:p>
    <w:p w:rsidR="00CD6954" w:rsidRPr="00912DCA" w:rsidRDefault="00CD6954">
      <w:pPr>
        <w:spacing w:line="560" w:lineRule="exact"/>
        <w:jc w:val="center"/>
        <w:rPr>
          <w:rFonts w:ascii="华文中宋" w:eastAsia="华文中宋" w:hAnsi="华文中宋"/>
          <w:b/>
          <w:sz w:val="10"/>
          <w:szCs w:val="10"/>
        </w:rPr>
      </w:pPr>
    </w:p>
    <w:p w:rsidR="00CD6954" w:rsidRDefault="00F11900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江苏紫金农村商业银行股份有限公司（以下简称“我行”）成立于2011年3月，由原南京市区、江宁区、浦口区、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六合区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的4家信用联社合并组建成立。目前员工2400余名，营业网点135个，广泛分布于宁镇扬区域。2019年1月3日，我行成功登陆A股主板市场，成为全国首家A股上市省会城市农商行。</w:t>
      </w:r>
    </w:p>
    <w:p w:rsidR="00CD6954" w:rsidRDefault="00F11900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紫金农商银行始终坚持稳中求进工作总基调，突出高质量发展要求，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先后荣获全国文明单位、全国十佳农商行、全省小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微企业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金融服务工作先进单位、江苏省绿色金融十大杰出机构、江苏金融业普惠金融服务奖，2022年成为年度绿色可持续农村商业银行，成为全国第十家联合国“负责任银行原则”签署银行，在英国《银行家》2023年全球1000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强银行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榜单中排名第486名，用行动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诠释着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“同分享 共成长”的文化理念。</w:t>
      </w:r>
    </w:p>
    <w:p w:rsidR="00CD6954" w:rsidRDefault="00F11900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我们渴望人才、尊重人才，并提供公开、公平、公正的发展平台。事业汇聚人才，人才成就事业，诚邀优秀的金融人才加入我们，在上市银行奋进路中与您“同分享、共成长”！</w:t>
      </w:r>
    </w:p>
    <w:p w:rsidR="00CD6954" w:rsidRDefault="00F11900">
      <w:pPr>
        <w:pStyle w:val="ParaAttribute5"/>
        <w:wordWrap w:val="0"/>
        <w:rPr>
          <w:rStyle w:val="CharAttribute4"/>
          <w:rFonts w:ascii="黑体" w:eastAsia="黑体" w:hAnsi="黑体" w:hint="default"/>
          <w:bCs/>
          <w:szCs w:val="22"/>
        </w:rPr>
      </w:pPr>
      <w:r>
        <w:rPr>
          <w:rStyle w:val="CharAttribute4"/>
          <w:rFonts w:ascii="黑体" w:eastAsia="黑体" w:hAnsi="黑体" w:hint="default"/>
          <w:bCs/>
          <w:szCs w:val="22"/>
        </w:rPr>
        <w:t>一、招聘基本条件</w:t>
      </w:r>
    </w:p>
    <w:p w:rsidR="00CD6954" w:rsidRDefault="00F11900">
      <w:pPr>
        <w:pStyle w:val="ParaAttribute7"/>
        <w:wordWrap w:val="0"/>
        <w:rPr>
          <w:rStyle w:val="CharAttribute3"/>
          <w:szCs w:val="32"/>
        </w:rPr>
      </w:pPr>
      <w:r>
        <w:rPr>
          <w:rStyle w:val="CharAttribute3"/>
          <w:rFonts w:hint="eastAsia"/>
          <w:szCs w:val="32"/>
        </w:rPr>
        <w:t>（一）具备良好的政治素质和思想品德，无违法违纪相关记录。</w:t>
      </w:r>
    </w:p>
    <w:p w:rsidR="00CD6954" w:rsidRDefault="00F11900">
      <w:pPr>
        <w:pStyle w:val="ParaAttribute7"/>
        <w:wordWrap w:val="0"/>
        <w:rPr>
          <w:rStyle w:val="CharAttribute3"/>
          <w:szCs w:val="32"/>
        </w:rPr>
      </w:pPr>
      <w:r>
        <w:rPr>
          <w:rStyle w:val="CharAttribute3"/>
          <w:rFonts w:hint="eastAsia"/>
          <w:szCs w:val="32"/>
        </w:rPr>
        <w:t>（二）具有较强的团队合作精神，兼具创新意识和责任</w:t>
      </w:r>
      <w:r>
        <w:rPr>
          <w:rStyle w:val="CharAttribute3"/>
          <w:rFonts w:hint="eastAsia"/>
          <w:szCs w:val="32"/>
        </w:rPr>
        <w:lastRenderedPageBreak/>
        <w:t>担当意识。</w:t>
      </w:r>
    </w:p>
    <w:p w:rsidR="00CD6954" w:rsidRDefault="00F11900">
      <w:pPr>
        <w:pStyle w:val="ParaAttribute7"/>
        <w:wordWrap w:val="0"/>
        <w:rPr>
          <w:rStyle w:val="CharAttribute3"/>
          <w:szCs w:val="32"/>
        </w:rPr>
      </w:pPr>
      <w:r>
        <w:rPr>
          <w:rStyle w:val="CharAttribute3"/>
          <w:rFonts w:hint="eastAsia"/>
          <w:szCs w:val="32"/>
        </w:rPr>
        <w:t>（三）具有较好的沟通协调能力、学习能力。</w:t>
      </w:r>
    </w:p>
    <w:p w:rsidR="00CD6954" w:rsidRDefault="00F11900">
      <w:pPr>
        <w:pStyle w:val="ParaAttribute7"/>
        <w:wordWrap w:val="0"/>
        <w:rPr>
          <w:rFonts w:ascii="仿宋_GB2312" w:eastAsia="仿宋_GB2312" w:hAnsi="宋体" w:cs="宋体"/>
          <w:color w:val="000000"/>
          <w:sz w:val="32"/>
          <w:szCs w:val="32"/>
          <w:shd w:val="clear" w:color="auto" w:fill="FFFFFF"/>
        </w:rPr>
      </w:pPr>
      <w:r>
        <w:rPr>
          <w:rStyle w:val="CharAttribute3"/>
          <w:rFonts w:hint="eastAsia"/>
          <w:szCs w:val="32"/>
        </w:rPr>
        <w:t>（四）</w:t>
      </w:r>
      <w:r>
        <w:rPr>
          <w:rFonts w:ascii="仿宋_GB2312" w:eastAsia="仿宋_GB2312" w:hAnsi="宋体" w:cs="宋体" w:hint="eastAsia"/>
          <w:color w:val="000000"/>
          <w:sz w:val="32"/>
          <w:szCs w:val="32"/>
          <w:shd w:val="clear" w:color="auto" w:fill="FFFFFF"/>
        </w:rPr>
        <w:t>具有正常履行职责的身体条件和健康良好的心理素质，参照</w:t>
      </w:r>
      <w:hyperlink r:id="rId6" w:tgtFrame="_blank" w:history="1">
        <w:r>
          <w:rPr>
            <w:rFonts w:ascii="仿宋_GB2312" w:eastAsia="仿宋_GB2312" w:hAnsi="宋体" w:cs="宋体" w:hint="eastAsia"/>
            <w:color w:val="000000"/>
            <w:sz w:val="32"/>
            <w:szCs w:val="32"/>
            <w:shd w:val="clear" w:color="auto" w:fill="FFFFFF"/>
          </w:rPr>
          <w:t>公务员录用体检通用标准</w:t>
        </w:r>
      </w:hyperlink>
      <w:r>
        <w:rPr>
          <w:rFonts w:ascii="仿宋_GB2312" w:eastAsia="仿宋_GB2312" w:hAnsi="宋体" w:cs="宋体" w:hint="eastAsia"/>
          <w:color w:val="000000"/>
          <w:sz w:val="32"/>
          <w:szCs w:val="32"/>
          <w:shd w:val="clear" w:color="auto" w:fill="FFFFFF"/>
        </w:rPr>
        <w:t>相关规定。</w:t>
      </w:r>
    </w:p>
    <w:p w:rsidR="00CD6954" w:rsidRDefault="00F11900">
      <w:pPr>
        <w:pStyle w:val="ParaAttribute7"/>
        <w:wordWrap w:val="0"/>
        <w:rPr>
          <w:rFonts w:ascii="仿宋_GB2312" w:eastAsia="仿宋_GB2312" w:hAnsi="宋体" w:cs="宋体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宋体" w:hint="eastAsia"/>
          <w:color w:val="000000"/>
          <w:sz w:val="32"/>
          <w:szCs w:val="32"/>
          <w:shd w:val="clear" w:color="auto" w:fill="FFFFFF"/>
        </w:rPr>
        <w:t>（五）符合银行监管部门银行业从业人员有关要求，符合我行履职回避相关规定。</w:t>
      </w:r>
    </w:p>
    <w:p w:rsidR="00CD6954" w:rsidRDefault="00F11900">
      <w:pPr>
        <w:pStyle w:val="ParaAttribute5"/>
        <w:wordWrap w:val="0"/>
        <w:rPr>
          <w:rStyle w:val="CharAttribute4"/>
          <w:rFonts w:ascii="黑体" w:eastAsia="黑体" w:hAnsi="黑体" w:hint="default"/>
          <w:bCs/>
          <w:szCs w:val="22"/>
        </w:rPr>
      </w:pPr>
      <w:r>
        <w:rPr>
          <w:rStyle w:val="CharAttribute4"/>
          <w:rFonts w:ascii="黑体" w:eastAsia="黑体" w:hAnsi="黑体" w:hint="default"/>
          <w:bCs/>
          <w:szCs w:val="22"/>
        </w:rPr>
        <w:t>二、招聘岗位、职数及要求</w:t>
      </w:r>
    </w:p>
    <w:p w:rsidR="00CD6954" w:rsidRDefault="00F11900">
      <w:pPr>
        <w:pStyle w:val="ParaAttribute7"/>
        <w:wordWrap w:val="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Style w:val="CharAttribute3"/>
          <w:rFonts w:hint="eastAsia"/>
          <w:szCs w:val="32"/>
        </w:rPr>
        <w:t>（一）招聘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岗位与</w:t>
      </w:r>
      <w:r>
        <w:rPr>
          <w:rStyle w:val="CharAttribute3"/>
          <w:rFonts w:hint="eastAsia"/>
          <w:szCs w:val="32"/>
        </w:rPr>
        <w:t>职数：</w:t>
      </w:r>
      <w:r w:rsidRPr="00556159">
        <w:rPr>
          <w:rStyle w:val="CharAttribute3"/>
          <w:rFonts w:hint="eastAsia"/>
          <w:szCs w:val="32"/>
        </w:rPr>
        <w:t>风险管理部</w:t>
      </w:r>
      <w:proofErr w:type="gramStart"/>
      <w:r w:rsidRPr="00556159">
        <w:rPr>
          <w:rStyle w:val="CharAttribute3"/>
          <w:rFonts w:hint="eastAsia"/>
          <w:szCs w:val="32"/>
        </w:rPr>
        <w:t>数字风控团队</w:t>
      </w:r>
      <w:proofErr w:type="gramEnd"/>
      <w:r w:rsidRPr="00556159">
        <w:rPr>
          <w:rStyle w:val="CharAttribute3"/>
          <w:rFonts w:hint="eastAsia"/>
          <w:szCs w:val="32"/>
        </w:rPr>
        <w:t>负责人（副总经理级）</w:t>
      </w:r>
      <w:r>
        <w:rPr>
          <w:rStyle w:val="CharAttribute3"/>
          <w:rFonts w:hint="eastAsia"/>
          <w:szCs w:val="32"/>
        </w:rPr>
        <w:t>，</w:t>
      </w:r>
      <w:r w:rsidRPr="00556159">
        <w:rPr>
          <w:rStyle w:val="CharAttribute3"/>
          <w:rFonts w:hint="eastAsia"/>
          <w:szCs w:val="32"/>
        </w:rPr>
        <w:t>1人。</w:t>
      </w:r>
    </w:p>
    <w:p w:rsidR="00CD6954" w:rsidRDefault="00F11900">
      <w:pPr>
        <w:pStyle w:val="ParaAttribute7"/>
        <w:wordWrap w:val="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（二）招聘条件：</w:t>
      </w:r>
    </w:p>
    <w:p w:rsidR="00F11900" w:rsidRPr="00556159" w:rsidRDefault="00F11900" w:rsidP="00F11900">
      <w:pPr>
        <w:spacing w:line="560" w:lineRule="exact"/>
        <w:ind w:firstLineChars="200" w:firstLine="640"/>
        <w:rPr>
          <w:rFonts w:ascii="仿宋_GB2312" w:eastAsia="仿宋_GB2312" w:hAnsi="仿宋"/>
          <w:sz w:val="32"/>
        </w:rPr>
      </w:pPr>
      <w:r w:rsidRPr="00556159">
        <w:rPr>
          <w:rFonts w:ascii="仿宋_GB2312" w:eastAsia="仿宋_GB2312" w:hAnsi="仿宋" w:hint="eastAsia"/>
          <w:sz w:val="32"/>
        </w:rPr>
        <w:t>1.全日制本科及以上学历，金融、经济、财会等相关或相近专业者优先。</w:t>
      </w:r>
    </w:p>
    <w:p w:rsidR="00F11900" w:rsidRPr="00556159" w:rsidRDefault="00F11900" w:rsidP="00F11900">
      <w:pPr>
        <w:spacing w:line="560" w:lineRule="exact"/>
        <w:ind w:firstLineChars="200" w:firstLine="640"/>
        <w:rPr>
          <w:rFonts w:ascii="仿宋_GB2312" w:eastAsia="仿宋_GB2312" w:hAnsi="仿宋"/>
          <w:sz w:val="32"/>
        </w:rPr>
      </w:pPr>
      <w:r w:rsidRPr="00556159">
        <w:rPr>
          <w:rFonts w:ascii="仿宋_GB2312" w:eastAsia="仿宋_GB2312" w:hAnsi="仿宋" w:hint="eastAsia"/>
          <w:sz w:val="32"/>
        </w:rPr>
        <w:t>2.35周岁及以下，特别优秀的可适当放宽，原则上不超过40周岁，计算到报名截止时间。</w:t>
      </w:r>
    </w:p>
    <w:p w:rsidR="00F11900" w:rsidRPr="00556159" w:rsidRDefault="00F11900" w:rsidP="00F11900">
      <w:pPr>
        <w:spacing w:line="560" w:lineRule="exact"/>
        <w:ind w:firstLineChars="200" w:firstLine="640"/>
        <w:rPr>
          <w:rFonts w:ascii="仿宋_GB2312" w:eastAsia="仿宋_GB2312" w:hAnsi="仿宋"/>
          <w:sz w:val="32"/>
        </w:rPr>
      </w:pPr>
      <w:r w:rsidRPr="00556159">
        <w:rPr>
          <w:rFonts w:ascii="仿宋_GB2312" w:eastAsia="仿宋_GB2312" w:hAnsi="仿宋" w:hint="eastAsia"/>
          <w:sz w:val="32"/>
        </w:rPr>
        <w:t>3.5年以上银行从业经历，其中3</w:t>
      </w:r>
      <w:r>
        <w:rPr>
          <w:rFonts w:ascii="仿宋_GB2312" w:eastAsia="仿宋_GB2312" w:hAnsi="仿宋" w:hint="eastAsia"/>
          <w:sz w:val="32"/>
        </w:rPr>
        <w:t>年以上信贷从业经验，</w:t>
      </w:r>
      <w:r w:rsidRPr="00556159">
        <w:rPr>
          <w:rFonts w:ascii="仿宋_GB2312" w:eastAsia="仿宋_GB2312" w:hAnsi="仿宋" w:hint="eastAsia"/>
          <w:sz w:val="32"/>
        </w:rPr>
        <w:t>2年以上团队管理经验。</w:t>
      </w:r>
    </w:p>
    <w:p w:rsidR="00F11900" w:rsidRPr="00556159" w:rsidRDefault="00F11900" w:rsidP="00F11900">
      <w:pPr>
        <w:spacing w:line="560" w:lineRule="exact"/>
        <w:ind w:firstLineChars="200" w:firstLine="640"/>
        <w:rPr>
          <w:rFonts w:ascii="仿宋_GB2312" w:eastAsia="仿宋_GB2312" w:hAnsi="仿宋"/>
          <w:sz w:val="32"/>
        </w:rPr>
      </w:pPr>
      <w:r w:rsidRPr="00556159">
        <w:rPr>
          <w:rFonts w:ascii="仿宋_GB2312" w:eastAsia="仿宋_GB2312" w:hAnsi="仿宋" w:hint="eastAsia"/>
          <w:sz w:val="32"/>
        </w:rPr>
        <w:t>4.具有银行数字</w:t>
      </w:r>
      <w:proofErr w:type="gramStart"/>
      <w:r w:rsidRPr="00556159">
        <w:rPr>
          <w:rFonts w:ascii="仿宋_GB2312" w:eastAsia="仿宋_GB2312" w:hAnsi="仿宋" w:hint="eastAsia"/>
          <w:sz w:val="32"/>
        </w:rPr>
        <w:t>风控相关</w:t>
      </w:r>
      <w:proofErr w:type="gramEnd"/>
      <w:r w:rsidRPr="00556159">
        <w:rPr>
          <w:rFonts w:ascii="仿宋_GB2312" w:eastAsia="仿宋_GB2312" w:hAnsi="仿宋" w:hint="eastAsia"/>
          <w:sz w:val="32"/>
        </w:rPr>
        <w:t>经验，具有银行</w:t>
      </w:r>
      <w:proofErr w:type="gramStart"/>
      <w:r w:rsidRPr="00556159">
        <w:rPr>
          <w:rFonts w:ascii="仿宋_GB2312" w:eastAsia="仿宋_GB2312" w:hAnsi="仿宋" w:hint="eastAsia"/>
          <w:sz w:val="32"/>
        </w:rPr>
        <w:t>数字风控平台</w:t>
      </w:r>
      <w:proofErr w:type="gramEnd"/>
      <w:r w:rsidRPr="00556159">
        <w:rPr>
          <w:rFonts w:ascii="仿宋_GB2312" w:eastAsia="仿宋_GB2312" w:hAnsi="仿宋" w:hint="eastAsia"/>
          <w:sz w:val="32"/>
        </w:rPr>
        <w:t>等大型项目研究经验者优先。</w:t>
      </w:r>
    </w:p>
    <w:p w:rsidR="00F11900" w:rsidRPr="001B1902" w:rsidRDefault="00F11900" w:rsidP="00F11900">
      <w:pPr>
        <w:spacing w:line="560" w:lineRule="exact"/>
        <w:ind w:firstLineChars="200" w:firstLine="640"/>
        <w:rPr>
          <w:rFonts w:ascii="仿宋_GB2312" w:eastAsia="仿宋_GB2312" w:hAnsi="仿宋"/>
          <w:sz w:val="32"/>
        </w:rPr>
      </w:pPr>
      <w:r w:rsidRPr="00556159">
        <w:rPr>
          <w:rFonts w:ascii="仿宋_GB2312" w:eastAsia="仿宋_GB2312" w:hAnsi="仿宋" w:hint="eastAsia"/>
          <w:sz w:val="32"/>
        </w:rPr>
        <w:t>5.具有较强的团队管理能力和风险把控能力。</w:t>
      </w:r>
    </w:p>
    <w:p w:rsidR="00CD6954" w:rsidRDefault="00F11900">
      <w:pPr>
        <w:spacing w:line="560" w:lineRule="exact"/>
        <w:ind w:firstLineChars="200" w:firstLine="640"/>
        <w:rPr>
          <w:rFonts w:ascii="仿宋_GB2312" w:eastAsia="仿宋_GB2312" w:hAnsi="仿宋"/>
          <w:sz w:val="32"/>
        </w:rPr>
      </w:pPr>
      <w:r>
        <w:rPr>
          <w:rFonts w:ascii="仿宋_GB2312" w:eastAsia="仿宋_GB2312" w:hAnsi="仿宋" w:hint="eastAsia"/>
          <w:sz w:val="32"/>
        </w:rPr>
        <w:t>（三）招聘岗位职责:</w:t>
      </w:r>
    </w:p>
    <w:p w:rsidR="00F11900" w:rsidRPr="00556159" w:rsidRDefault="00F11900" w:rsidP="00F11900">
      <w:pPr>
        <w:spacing w:line="560" w:lineRule="exact"/>
        <w:ind w:firstLineChars="200" w:firstLine="640"/>
        <w:rPr>
          <w:rFonts w:ascii="仿宋_GB2312" w:eastAsia="仿宋_GB2312" w:hAnsi="仿宋"/>
          <w:sz w:val="32"/>
        </w:rPr>
      </w:pPr>
      <w:r>
        <w:rPr>
          <w:rFonts w:ascii="仿宋_GB2312" w:eastAsia="仿宋_GB2312" w:hAnsi="仿宋" w:hint="eastAsia"/>
          <w:sz w:val="32"/>
        </w:rPr>
        <w:t>1.</w:t>
      </w:r>
      <w:r w:rsidRPr="00556159">
        <w:rPr>
          <w:rFonts w:ascii="仿宋_GB2312" w:eastAsia="仿宋_GB2312" w:hAnsi="仿宋" w:hint="eastAsia"/>
          <w:sz w:val="32"/>
        </w:rPr>
        <w:t>负责团队整体业务、风险等管理与推动，利用数据分析和模型，识别和评估银行业务中的潜在风险，包括信用风险、市场风险、操作风险等。</w:t>
      </w:r>
    </w:p>
    <w:p w:rsidR="00F11900" w:rsidRPr="00556159" w:rsidRDefault="00F11900" w:rsidP="00F11900">
      <w:pPr>
        <w:spacing w:line="560" w:lineRule="exact"/>
        <w:ind w:firstLineChars="200" w:firstLine="640"/>
        <w:rPr>
          <w:rFonts w:ascii="仿宋_GB2312" w:eastAsia="仿宋_GB2312" w:hAnsi="仿宋"/>
          <w:sz w:val="32"/>
        </w:rPr>
      </w:pPr>
      <w:r>
        <w:rPr>
          <w:rFonts w:ascii="仿宋_GB2312" w:eastAsia="仿宋_GB2312" w:hAnsi="仿宋" w:hint="eastAsia"/>
          <w:sz w:val="32"/>
        </w:rPr>
        <w:lastRenderedPageBreak/>
        <w:t>2.</w:t>
      </w:r>
      <w:r w:rsidRPr="00556159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负</w:t>
      </w:r>
      <w:r w:rsidRPr="00556159">
        <w:rPr>
          <w:rFonts w:ascii="仿宋_GB2312" w:eastAsia="仿宋_GB2312" w:hAnsi="仿宋" w:hint="eastAsia"/>
          <w:sz w:val="32"/>
        </w:rPr>
        <w:t>责实时监控风险指标，及时发现风险信号，并向上级领导提供风险分析报告。</w:t>
      </w:r>
    </w:p>
    <w:p w:rsidR="00F11900" w:rsidRPr="00556159" w:rsidRDefault="00F11900" w:rsidP="00F11900">
      <w:pPr>
        <w:spacing w:line="560" w:lineRule="exact"/>
        <w:ind w:firstLineChars="200" w:firstLine="640"/>
        <w:rPr>
          <w:rFonts w:ascii="仿宋_GB2312" w:eastAsia="仿宋_GB2312" w:hAnsi="仿宋"/>
          <w:sz w:val="32"/>
        </w:rPr>
      </w:pPr>
      <w:r>
        <w:rPr>
          <w:rFonts w:ascii="仿宋_GB2312" w:eastAsia="仿宋_GB2312" w:hAnsi="仿宋" w:hint="eastAsia"/>
          <w:sz w:val="32"/>
        </w:rPr>
        <w:t>3.</w:t>
      </w:r>
      <w:r w:rsidRPr="00556159">
        <w:rPr>
          <w:rFonts w:ascii="仿宋_GB2312" w:eastAsia="仿宋_GB2312" w:hAnsi="仿宋" w:hint="eastAsia"/>
          <w:sz w:val="32"/>
        </w:rPr>
        <w:t>负责风险控制与缓解，参与制定风险缓解措施，如暂停风险产品、设置风险限额以及制定风险转移方案等，并落地执行。</w:t>
      </w:r>
    </w:p>
    <w:p w:rsidR="00F11900" w:rsidRPr="00556159" w:rsidRDefault="00F11900" w:rsidP="00F11900">
      <w:pPr>
        <w:spacing w:line="560" w:lineRule="exact"/>
        <w:ind w:firstLineChars="200" w:firstLine="640"/>
        <w:rPr>
          <w:rFonts w:ascii="仿宋_GB2312" w:eastAsia="仿宋_GB2312" w:hAnsi="仿宋"/>
          <w:sz w:val="32"/>
        </w:rPr>
      </w:pPr>
      <w:r>
        <w:rPr>
          <w:rFonts w:ascii="仿宋_GB2312" w:eastAsia="仿宋_GB2312" w:hAnsi="仿宋" w:hint="eastAsia"/>
          <w:sz w:val="32"/>
        </w:rPr>
        <w:t>4.</w:t>
      </w:r>
      <w:r w:rsidRPr="00556159">
        <w:rPr>
          <w:rFonts w:ascii="仿宋_GB2312" w:eastAsia="仿宋_GB2312" w:hAnsi="仿宋" w:hint="eastAsia"/>
          <w:sz w:val="32"/>
        </w:rPr>
        <w:t>负责团队的内部管理、绩效考核和人员</w:t>
      </w:r>
      <w:r>
        <w:rPr>
          <w:rFonts w:ascii="仿宋_GB2312" w:eastAsia="仿宋_GB2312" w:hAnsi="仿宋" w:hint="eastAsia"/>
          <w:sz w:val="32"/>
        </w:rPr>
        <w:t>管理</w:t>
      </w:r>
      <w:r w:rsidRPr="00556159">
        <w:rPr>
          <w:rFonts w:ascii="仿宋_GB2312" w:eastAsia="仿宋_GB2312" w:hAnsi="仿宋" w:hint="eastAsia"/>
          <w:sz w:val="32"/>
        </w:rPr>
        <w:t>工作。</w:t>
      </w:r>
    </w:p>
    <w:p w:rsidR="00F11900" w:rsidRPr="00556159" w:rsidRDefault="00F11900" w:rsidP="00F11900">
      <w:pPr>
        <w:spacing w:line="560" w:lineRule="exact"/>
        <w:ind w:firstLineChars="200" w:firstLine="640"/>
        <w:rPr>
          <w:rFonts w:ascii="仿宋_GB2312" w:eastAsia="仿宋_GB2312" w:hAnsi="仿宋"/>
          <w:sz w:val="32"/>
        </w:rPr>
      </w:pPr>
      <w:r>
        <w:rPr>
          <w:rFonts w:ascii="仿宋_GB2312" w:eastAsia="仿宋_GB2312" w:hAnsi="仿宋" w:hint="eastAsia"/>
          <w:sz w:val="32"/>
        </w:rPr>
        <w:t>5.</w:t>
      </w:r>
      <w:r w:rsidRPr="00556159">
        <w:rPr>
          <w:rFonts w:ascii="仿宋_GB2312" w:eastAsia="仿宋_GB2312" w:hAnsi="仿宋" w:hint="eastAsia"/>
          <w:sz w:val="32"/>
        </w:rPr>
        <w:t>负责完成领导交办的其他工作。</w:t>
      </w:r>
    </w:p>
    <w:p w:rsidR="00CD6954" w:rsidRDefault="00F11900">
      <w:pPr>
        <w:pStyle w:val="ParaAttribute5"/>
        <w:wordWrap w:val="0"/>
        <w:rPr>
          <w:rStyle w:val="CharAttribute4"/>
          <w:rFonts w:ascii="黑体" w:eastAsia="黑体" w:hAnsi="黑体" w:hint="default"/>
          <w:bCs/>
          <w:szCs w:val="22"/>
        </w:rPr>
      </w:pPr>
      <w:r>
        <w:rPr>
          <w:rStyle w:val="CharAttribute4"/>
          <w:rFonts w:ascii="黑体" w:eastAsia="黑体" w:hAnsi="黑体" w:hint="default"/>
          <w:bCs/>
          <w:szCs w:val="22"/>
        </w:rPr>
        <w:t>三、招聘流程</w:t>
      </w:r>
    </w:p>
    <w:p w:rsidR="00F11900" w:rsidRPr="00556159" w:rsidRDefault="00F11900" w:rsidP="00F11900">
      <w:pPr>
        <w:spacing w:line="560" w:lineRule="exact"/>
        <w:ind w:firstLineChars="200" w:firstLine="640"/>
        <w:rPr>
          <w:rFonts w:ascii="仿宋_GB2312" w:eastAsia="仿宋_GB2312" w:hAnsi="仿宋"/>
          <w:sz w:val="32"/>
        </w:rPr>
      </w:pPr>
      <w:r w:rsidRPr="00556159">
        <w:rPr>
          <w:rFonts w:ascii="仿宋_GB2312" w:eastAsia="仿宋_GB2312" w:hAnsi="仿宋" w:hint="eastAsia"/>
          <w:sz w:val="32"/>
        </w:rPr>
        <w:t>招聘工作坚持“公开、平等、择优”原则，包括网上报名、资格审查、综合考核、体检、背景调查、择优录用，并按要求做好相关流程公布（公示）。</w:t>
      </w:r>
    </w:p>
    <w:p w:rsidR="00CD6954" w:rsidRDefault="00F11900">
      <w:pPr>
        <w:pStyle w:val="ParaAttribute5"/>
        <w:wordWrap w:val="0"/>
        <w:rPr>
          <w:rStyle w:val="CharAttribute4"/>
          <w:rFonts w:ascii="黑体" w:eastAsia="黑体" w:hAnsi="黑体" w:hint="default"/>
          <w:bCs/>
          <w:szCs w:val="22"/>
        </w:rPr>
      </w:pPr>
      <w:r>
        <w:rPr>
          <w:rStyle w:val="CharAttribute4"/>
          <w:rFonts w:ascii="黑体" w:eastAsia="黑体" w:hAnsi="黑体" w:hint="default"/>
          <w:bCs/>
          <w:szCs w:val="22"/>
        </w:rPr>
        <w:t>四、报名及注意事项</w:t>
      </w:r>
    </w:p>
    <w:p w:rsidR="00CD6954" w:rsidRDefault="00F11900">
      <w:pPr>
        <w:ind w:firstLineChars="196" w:firstLine="627"/>
        <w:rPr>
          <w:rFonts w:ascii="楷体_GB2312" w:eastAsia="楷体_GB2312" w:hAnsi="楷体" w:cs="仿宋_GB2312"/>
          <w:sz w:val="32"/>
          <w:szCs w:val="32"/>
        </w:rPr>
      </w:pPr>
      <w:r>
        <w:rPr>
          <w:rFonts w:ascii="楷体_GB2312" w:eastAsia="楷体_GB2312" w:hAnsi="楷体" w:cs="仿宋_GB2312" w:hint="eastAsia"/>
          <w:sz w:val="32"/>
          <w:szCs w:val="32"/>
        </w:rPr>
        <w:t>（一）报名方式</w:t>
      </w:r>
    </w:p>
    <w:p w:rsidR="00CD6954" w:rsidRDefault="00F11900">
      <w:pPr>
        <w:ind w:firstLineChars="196" w:firstLine="627"/>
        <w:rPr>
          <w:rFonts w:ascii="仿宋_GB2312" w:eastAsia="仿宋_GB2312" w:hAnsi="微软雅黑" w:cs="宋体"/>
          <w:kern w:val="0"/>
          <w:sz w:val="28"/>
          <w:szCs w:val="28"/>
        </w:rPr>
      </w:pPr>
      <w:r>
        <w:rPr>
          <w:rFonts w:ascii="仿宋_GB2312" w:eastAsia="仿宋_GB2312" w:cs="仿宋_GB2312" w:hint="eastAsia"/>
          <w:sz w:val="32"/>
          <w:szCs w:val="32"/>
        </w:rPr>
        <w:t>登录我行官方招聘网站：https://hr1.zjrcbank.com，注册用户信息，在</w:t>
      </w:r>
      <w:r>
        <w:rPr>
          <w:rFonts w:ascii="仿宋_GB2312" w:eastAsia="仿宋_GB2312" w:cs="仿宋_GB2312" w:hint="eastAsia"/>
          <w:b/>
          <w:sz w:val="32"/>
          <w:szCs w:val="32"/>
        </w:rPr>
        <w:t>个人中心</w:t>
      </w:r>
      <w:r>
        <w:rPr>
          <w:rFonts w:ascii="仿宋_GB2312" w:eastAsia="仿宋_GB2312" w:cs="仿宋_GB2312" w:hint="eastAsia"/>
          <w:sz w:val="32"/>
          <w:szCs w:val="32"/>
        </w:rPr>
        <w:t>内按要求填写完整的简历信息。填写完毕后，返回至招聘首页或社会招聘页面，</w:t>
      </w:r>
      <w:r>
        <w:rPr>
          <w:rFonts w:ascii="仿宋_GB2312" w:eastAsia="仿宋_GB2312" w:cs="仿宋_GB2312" w:hint="eastAsia"/>
          <w:b/>
          <w:sz w:val="32"/>
          <w:szCs w:val="32"/>
        </w:rPr>
        <w:t>搜索相关职位进行投递简历</w:t>
      </w:r>
      <w:r>
        <w:rPr>
          <w:rFonts w:ascii="仿宋_GB2312" w:eastAsia="仿宋_GB2312" w:cs="仿宋_GB2312" w:hint="eastAsia"/>
          <w:sz w:val="32"/>
          <w:szCs w:val="32"/>
        </w:rPr>
        <w:t>。</w:t>
      </w:r>
    </w:p>
    <w:p w:rsidR="00CD6954" w:rsidRDefault="00F11900">
      <w:pPr>
        <w:ind w:firstLineChars="196" w:firstLine="627"/>
        <w:rPr>
          <w:rFonts w:ascii="楷体_GB2312" w:eastAsia="楷体_GB2312" w:hAnsi="楷体" w:cs="仿宋_GB2312"/>
          <w:sz w:val="32"/>
          <w:szCs w:val="32"/>
        </w:rPr>
      </w:pPr>
      <w:r>
        <w:rPr>
          <w:rFonts w:ascii="楷体_GB2312" w:eastAsia="楷体_GB2312" w:hAnsi="楷体" w:cs="仿宋_GB2312" w:hint="eastAsia"/>
          <w:sz w:val="32"/>
          <w:szCs w:val="32"/>
        </w:rPr>
        <w:t>（二）报名时间</w:t>
      </w:r>
    </w:p>
    <w:p w:rsidR="00CD6954" w:rsidRDefault="00F11900">
      <w:pPr>
        <w:ind w:firstLineChars="196" w:firstLine="627"/>
        <w:rPr>
          <w:rFonts w:ascii="楷体_GB2312" w:eastAsia="楷体_GB2312" w:hAnsi="楷体" w:cs="仿宋_GB2312"/>
          <w:sz w:val="32"/>
          <w:szCs w:val="32"/>
        </w:rPr>
      </w:pPr>
      <w:r>
        <w:rPr>
          <w:rFonts w:ascii="楷体_GB2312" w:eastAsia="楷体_GB2312" w:hAnsi="楷体" w:cs="仿宋_GB2312" w:hint="eastAsia"/>
          <w:sz w:val="32"/>
          <w:szCs w:val="32"/>
        </w:rPr>
        <w:t>即日起至2024年10月28日</w:t>
      </w:r>
    </w:p>
    <w:p w:rsidR="00CD6954" w:rsidRDefault="00F11900">
      <w:pPr>
        <w:ind w:firstLineChars="196" w:firstLine="627"/>
        <w:rPr>
          <w:rFonts w:ascii="楷体_GB2312" w:eastAsia="楷体_GB2312" w:hAnsi="楷体" w:cs="仿宋_GB2312"/>
          <w:sz w:val="32"/>
          <w:szCs w:val="32"/>
        </w:rPr>
      </w:pPr>
      <w:r>
        <w:rPr>
          <w:rFonts w:ascii="楷体_GB2312" w:eastAsia="楷体_GB2312" w:hAnsi="楷体" w:cs="仿宋_GB2312" w:hint="eastAsia"/>
          <w:sz w:val="32"/>
          <w:szCs w:val="32"/>
        </w:rPr>
        <w:t>（三）报名注意事项</w:t>
      </w:r>
    </w:p>
    <w:p w:rsidR="00CD6954" w:rsidRDefault="00F11900">
      <w:pPr>
        <w:spacing w:line="560" w:lineRule="exact"/>
        <w:ind w:firstLine="640"/>
        <w:rPr>
          <w:rFonts w:ascii="仿宋_GB2312" w:eastAsia="仿宋_GB2312"/>
          <w:sz w:val="32"/>
        </w:rPr>
      </w:pPr>
      <w:r>
        <w:rPr>
          <w:rFonts w:ascii="仿宋_GB2312" w:eastAsia="仿宋_GB2312" w:hAnsi="仿宋" w:hint="eastAsia"/>
          <w:kern w:val="1"/>
          <w:sz w:val="32"/>
        </w:rPr>
        <w:t>1.应聘者请在报名前认真了解招聘职位说明及要求，</w:t>
      </w:r>
      <w:r>
        <w:rPr>
          <w:rFonts w:ascii="仿宋_GB2312" w:eastAsia="仿宋_GB2312" w:hint="eastAsia"/>
          <w:sz w:val="32"/>
        </w:rPr>
        <w:t>填写完整详细的个人信息，并为所有个人信息的真实性负责，我行有权对相关信息进行核实，如有不实，我行有权取消其</w:t>
      </w:r>
      <w:r>
        <w:rPr>
          <w:rFonts w:ascii="仿宋_GB2312" w:eastAsia="仿宋_GB2312" w:hint="eastAsia"/>
          <w:sz w:val="32"/>
        </w:rPr>
        <w:lastRenderedPageBreak/>
        <w:t>报名、考核乃至录用等资格，后果由应聘者承担。</w:t>
      </w:r>
    </w:p>
    <w:p w:rsidR="00CD6954" w:rsidRDefault="00F11900">
      <w:pPr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2.我行官方网站为本次招聘工作报名的唯一方式，请勿投递纸质简历。</w:t>
      </w:r>
    </w:p>
    <w:p w:rsidR="00CD6954" w:rsidRDefault="00F11900">
      <w:pPr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3.我行有权根据报名情况，取消或终止岗位的招聘工作，并对本次招聘具有最终解释权。</w:t>
      </w:r>
    </w:p>
    <w:p w:rsidR="00CD6954" w:rsidRDefault="00F11900">
      <w:pPr>
        <w:pStyle w:val="ParaAttribute5"/>
        <w:wordWrap w:val="0"/>
        <w:rPr>
          <w:rFonts w:ascii="黑体" w:eastAsia="黑体" w:hAnsi="黑体"/>
          <w:b/>
          <w:bCs/>
          <w:sz w:val="32"/>
        </w:rPr>
      </w:pPr>
      <w:r>
        <w:rPr>
          <w:rStyle w:val="CharAttribute4"/>
          <w:rFonts w:ascii="黑体" w:eastAsia="黑体" w:hAnsi="黑体" w:hint="default"/>
          <w:bCs/>
        </w:rPr>
        <w:t>五、其他事项</w:t>
      </w:r>
    </w:p>
    <w:p w:rsidR="00F11900" w:rsidRDefault="00F11900" w:rsidP="00F11900">
      <w:pPr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（一）本文中“以上”“以下”均包含本数。</w:t>
      </w:r>
    </w:p>
    <w:p w:rsidR="00F11900" w:rsidRDefault="00F11900" w:rsidP="00F11900">
      <w:pPr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（</w:t>
      </w:r>
      <w:r w:rsidR="00B070FF">
        <w:rPr>
          <w:rFonts w:ascii="仿宋_GB2312" w:eastAsia="仿宋_GB2312" w:cs="仿宋_GB2312" w:hint="eastAsia"/>
          <w:sz w:val="32"/>
          <w:szCs w:val="32"/>
        </w:rPr>
        <w:t>二</w:t>
      </w:r>
      <w:r>
        <w:rPr>
          <w:rFonts w:ascii="仿宋_GB2312" w:eastAsia="仿宋_GB2312" w:cs="仿宋_GB2312" w:hint="eastAsia"/>
          <w:sz w:val="32"/>
          <w:szCs w:val="32"/>
        </w:rPr>
        <w:t>）应聘者的相关信息仅用于本次招聘，本行做好应聘者信息保密工作。</w:t>
      </w:r>
    </w:p>
    <w:p w:rsidR="00F11900" w:rsidRDefault="00F11900" w:rsidP="00F11900">
      <w:pPr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（</w:t>
      </w:r>
      <w:r w:rsidR="00B070FF">
        <w:rPr>
          <w:rFonts w:ascii="仿宋_GB2312" w:eastAsia="仿宋_GB2312" w:cs="仿宋_GB2312" w:hint="eastAsia"/>
          <w:sz w:val="32"/>
          <w:szCs w:val="32"/>
        </w:rPr>
        <w:t>三</w:t>
      </w:r>
      <w:r>
        <w:rPr>
          <w:rFonts w:ascii="仿宋_GB2312" w:eastAsia="仿宋_GB2312" w:cs="仿宋_GB2312" w:hint="eastAsia"/>
          <w:sz w:val="32"/>
          <w:szCs w:val="32"/>
        </w:rPr>
        <w:t>）本次招聘工作不以培训、报名等任何名义收取任何费用。</w:t>
      </w:r>
    </w:p>
    <w:p w:rsidR="00F11900" w:rsidRPr="00556159" w:rsidRDefault="00F11900" w:rsidP="00F11900">
      <w:pPr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（</w:t>
      </w:r>
      <w:r w:rsidR="00B070FF">
        <w:rPr>
          <w:rFonts w:ascii="仿宋_GB2312" w:eastAsia="仿宋_GB2312" w:cs="仿宋_GB2312" w:hint="eastAsia"/>
          <w:sz w:val="32"/>
          <w:szCs w:val="32"/>
        </w:rPr>
        <w:t>四</w:t>
      </w:r>
      <w:r>
        <w:rPr>
          <w:rFonts w:ascii="仿宋_GB2312" w:eastAsia="仿宋_GB2312" w:cs="仿宋_GB2312" w:hint="eastAsia"/>
          <w:sz w:val="32"/>
          <w:szCs w:val="32"/>
        </w:rPr>
        <w:t>）</w:t>
      </w:r>
      <w:r w:rsidR="00B070FF">
        <w:rPr>
          <w:rFonts w:ascii="仿宋_GB2312" w:eastAsia="仿宋_GB2312" w:cs="仿宋_GB2312" w:hint="eastAsia"/>
          <w:sz w:val="32"/>
          <w:szCs w:val="32"/>
        </w:rPr>
        <w:t>联系电话：025-</w:t>
      </w:r>
      <w:proofErr w:type="gramStart"/>
      <w:r w:rsidR="00B070FF">
        <w:rPr>
          <w:rFonts w:ascii="仿宋_GB2312" w:eastAsia="仿宋_GB2312" w:cs="仿宋_GB2312" w:hint="eastAsia"/>
          <w:sz w:val="32"/>
          <w:szCs w:val="32"/>
        </w:rPr>
        <w:t xml:space="preserve">88866758  </w:t>
      </w:r>
      <w:r w:rsidRPr="00556159">
        <w:rPr>
          <w:rFonts w:ascii="仿宋_GB2312" w:eastAsia="仿宋_GB2312" w:cs="仿宋_GB2312" w:hint="eastAsia"/>
          <w:sz w:val="32"/>
          <w:szCs w:val="32"/>
        </w:rPr>
        <w:t>88866</w:t>
      </w:r>
      <w:r>
        <w:rPr>
          <w:rFonts w:ascii="仿宋_GB2312" w:eastAsia="仿宋_GB2312" w:cs="仿宋_GB2312" w:hint="eastAsia"/>
          <w:sz w:val="32"/>
          <w:szCs w:val="32"/>
        </w:rPr>
        <w:t>445</w:t>
      </w:r>
      <w:proofErr w:type="gramEnd"/>
    </w:p>
    <w:p w:rsidR="00CD6954" w:rsidRDefault="00F11900" w:rsidP="00B070FF">
      <w:pPr>
        <w:ind w:firstLineChars="500" w:firstLine="1600"/>
        <w:rPr>
          <w:rFonts w:ascii="仿宋_GB2312" w:eastAsia="仿宋_GB2312" w:cs="仿宋_GB2312" w:hint="eastAsia"/>
          <w:sz w:val="32"/>
          <w:szCs w:val="32"/>
        </w:rPr>
      </w:pPr>
      <w:r w:rsidRPr="00556159">
        <w:rPr>
          <w:rFonts w:ascii="仿宋_GB2312" w:eastAsia="仿宋_GB2312" w:cs="仿宋_GB2312" w:hint="eastAsia"/>
          <w:sz w:val="32"/>
          <w:szCs w:val="32"/>
        </w:rPr>
        <w:t>监督电话：88866669</w:t>
      </w:r>
    </w:p>
    <w:p w:rsidR="00B070FF" w:rsidRDefault="00B070FF" w:rsidP="00B070FF">
      <w:pPr>
        <w:ind w:firstLineChars="500" w:firstLine="1600"/>
        <w:rPr>
          <w:rFonts w:ascii="仿宋_GB2312" w:eastAsia="仿宋_GB2312" w:cs="仿宋_GB2312" w:hint="eastAsia"/>
          <w:sz w:val="32"/>
          <w:szCs w:val="32"/>
        </w:rPr>
      </w:pPr>
    </w:p>
    <w:p w:rsidR="00B070FF" w:rsidRPr="00B070FF" w:rsidRDefault="00B070FF" w:rsidP="00B070FF">
      <w:pPr>
        <w:ind w:firstLineChars="500" w:firstLine="1600"/>
        <w:rPr>
          <w:rFonts w:ascii="仿宋_GB2312" w:eastAsia="仿宋_GB2312"/>
          <w:sz w:val="32"/>
        </w:rPr>
      </w:pPr>
      <w:bookmarkStart w:id="0" w:name="_GoBack"/>
      <w:bookmarkEnd w:id="0"/>
    </w:p>
    <w:p w:rsidR="00CD6954" w:rsidRDefault="00F11900">
      <w:pPr>
        <w:jc w:val="center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        江苏紫金农村商业银行股份有限公司</w:t>
      </w:r>
    </w:p>
    <w:p w:rsidR="00CD6954" w:rsidRDefault="00F11900" w:rsidP="00912DCA">
      <w:pPr>
        <w:jc w:val="center"/>
      </w:pPr>
      <w:r>
        <w:rPr>
          <w:rFonts w:ascii="仿宋_GB2312" w:eastAsia="仿宋_GB2312" w:hint="eastAsia"/>
          <w:sz w:val="32"/>
        </w:rPr>
        <w:t xml:space="preserve">               2024年10月1</w:t>
      </w:r>
      <w:r w:rsidR="00912DCA">
        <w:rPr>
          <w:rFonts w:ascii="仿宋_GB2312" w:eastAsia="仿宋_GB2312" w:hint="eastAsia"/>
          <w:sz w:val="32"/>
        </w:rPr>
        <w:t>8</w:t>
      </w:r>
      <w:r>
        <w:rPr>
          <w:rFonts w:ascii="仿宋_GB2312" w:eastAsia="仿宋_GB2312" w:hint="eastAsia"/>
          <w:sz w:val="32"/>
        </w:rPr>
        <w:t>日</w:t>
      </w:r>
    </w:p>
    <w:sectPr w:rsidR="00CD69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B30B7"/>
    <w:rsid w:val="00172A27"/>
    <w:rsid w:val="001B3EE7"/>
    <w:rsid w:val="00201521"/>
    <w:rsid w:val="0026744A"/>
    <w:rsid w:val="002E7423"/>
    <w:rsid w:val="00373784"/>
    <w:rsid w:val="004109FB"/>
    <w:rsid w:val="00517E11"/>
    <w:rsid w:val="005B3246"/>
    <w:rsid w:val="00684BB5"/>
    <w:rsid w:val="007B4164"/>
    <w:rsid w:val="00844208"/>
    <w:rsid w:val="008613E7"/>
    <w:rsid w:val="00861E54"/>
    <w:rsid w:val="008C55A8"/>
    <w:rsid w:val="00912DCA"/>
    <w:rsid w:val="009261E4"/>
    <w:rsid w:val="00A45E75"/>
    <w:rsid w:val="00AD0A42"/>
    <w:rsid w:val="00B070FF"/>
    <w:rsid w:val="00BD072E"/>
    <w:rsid w:val="00CB6F28"/>
    <w:rsid w:val="00CD3E4A"/>
    <w:rsid w:val="00CD6954"/>
    <w:rsid w:val="00D26B48"/>
    <w:rsid w:val="00E67B3E"/>
    <w:rsid w:val="00EB1E21"/>
    <w:rsid w:val="00ED2606"/>
    <w:rsid w:val="00F11900"/>
    <w:rsid w:val="00F376A7"/>
    <w:rsid w:val="00FE5279"/>
    <w:rsid w:val="0135269F"/>
    <w:rsid w:val="01495B8E"/>
    <w:rsid w:val="01716A55"/>
    <w:rsid w:val="02474BF0"/>
    <w:rsid w:val="03AC1A3E"/>
    <w:rsid w:val="03F80A50"/>
    <w:rsid w:val="05361607"/>
    <w:rsid w:val="053D4773"/>
    <w:rsid w:val="058017EC"/>
    <w:rsid w:val="06FF048A"/>
    <w:rsid w:val="07D806C6"/>
    <w:rsid w:val="08A42C00"/>
    <w:rsid w:val="09A8508E"/>
    <w:rsid w:val="09A903B3"/>
    <w:rsid w:val="0A2479D0"/>
    <w:rsid w:val="0AF32F58"/>
    <w:rsid w:val="0B1572BF"/>
    <w:rsid w:val="0B3116C4"/>
    <w:rsid w:val="0C187688"/>
    <w:rsid w:val="0C2E2F59"/>
    <w:rsid w:val="0CA07BB6"/>
    <w:rsid w:val="0E09000D"/>
    <w:rsid w:val="0E2350EA"/>
    <w:rsid w:val="0E492128"/>
    <w:rsid w:val="10A80848"/>
    <w:rsid w:val="10F2196F"/>
    <w:rsid w:val="13527026"/>
    <w:rsid w:val="157250BC"/>
    <w:rsid w:val="15A7413A"/>
    <w:rsid w:val="17FF375F"/>
    <w:rsid w:val="19776AC9"/>
    <w:rsid w:val="1A582896"/>
    <w:rsid w:val="1ABA2C1F"/>
    <w:rsid w:val="1AE5549A"/>
    <w:rsid w:val="1B4C76A1"/>
    <w:rsid w:val="1C762C1B"/>
    <w:rsid w:val="1F473D08"/>
    <w:rsid w:val="202D6C2A"/>
    <w:rsid w:val="211F6C76"/>
    <w:rsid w:val="21755E93"/>
    <w:rsid w:val="21F21374"/>
    <w:rsid w:val="2278449F"/>
    <w:rsid w:val="22C23A09"/>
    <w:rsid w:val="23D15802"/>
    <w:rsid w:val="23E73371"/>
    <w:rsid w:val="252B7DB6"/>
    <w:rsid w:val="25E730DD"/>
    <w:rsid w:val="265606C4"/>
    <w:rsid w:val="26E82EC7"/>
    <w:rsid w:val="28B27B6D"/>
    <w:rsid w:val="2A52785B"/>
    <w:rsid w:val="2B782612"/>
    <w:rsid w:val="2C8E4726"/>
    <w:rsid w:val="2DAA5377"/>
    <w:rsid w:val="2E893000"/>
    <w:rsid w:val="2EDC38A5"/>
    <w:rsid w:val="2F990AB3"/>
    <w:rsid w:val="30455A6F"/>
    <w:rsid w:val="32C76BC4"/>
    <w:rsid w:val="33101C8F"/>
    <w:rsid w:val="33B73340"/>
    <w:rsid w:val="34014E04"/>
    <w:rsid w:val="3432402C"/>
    <w:rsid w:val="35181C18"/>
    <w:rsid w:val="36163A0F"/>
    <w:rsid w:val="394B75F1"/>
    <w:rsid w:val="39623ADA"/>
    <w:rsid w:val="3E4F6A75"/>
    <w:rsid w:val="3FF63B3F"/>
    <w:rsid w:val="40EF78D7"/>
    <w:rsid w:val="41382D67"/>
    <w:rsid w:val="424C4453"/>
    <w:rsid w:val="43246AA2"/>
    <w:rsid w:val="433C0609"/>
    <w:rsid w:val="43504D5C"/>
    <w:rsid w:val="450060CD"/>
    <w:rsid w:val="454309FF"/>
    <w:rsid w:val="458836B3"/>
    <w:rsid w:val="464457BA"/>
    <w:rsid w:val="46BA054A"/>
    <w:rsid w:val="480B3760"/>
    <w:rsid w:val="487930A6"/>
    <w:rsid w:val="493B2B15"/>
    <w:rsid w:val="4B52151B"/>
    <w:rsid w:val="4C897F8C"/>
    <w:rsid w:val="4CDC6748"/>
    <w:rsid w:val="4D487249"/>
    <w:rsid w:val="4ECB2503"/>
    <w:rsid w:val="50681854"/>
    <w:rsid w:val="52822202"/>
    <w:rsid w:val="537D0CDF"/>
    <w:rsid w:val="54B73C47"/>
    <w:rsid w:val="54CD6ECB"/>
    <w:rsid w:val="56DB3FF1"/>
    <w:rsid w:val="56F957BD"/>
    <w:rsid w:val="58B34220"/>
    <w:rsid w:val="58B80DA0"/>
    <w:rsid w:val="58E61484"/>
    <w:rsid w:val="5A76566D"/>
    <w:rsid w:val="5BA84698"/>
    <w:rsid w:val="5C523405"/>
    <w:rsid w:val="5C857BE8"/>
    <w:rsid w:val="5D044F57"/>
    <w:rsid w:val="5F0976A4"/>
    <w:rsid w:val="607D4591"/>
    <w:rsid w:val="613337D1"/>
    <w:rsid w:val="61C308EE"/>
    <w:rsid w:val="627E40D8"/>
    <w:rsid w:val="62F425FA"/>
    <w:rsid w:val="63BE477A"/>
    <w:rsid w:val="63DE0922"/>
    <w:rsid w:val="648577AD"/>
    <w:rsid w:val="65803744"/>
    <w:rsid w:val="6595362B"/>
    <w:rsid w:val="65E1051C"/>
    <w:rsid w:val="6760702C"/>
    <w:rsid w:val="67C7119E"/>
    <w:rsid w:val="68E166D7"/>
    <w:rsid w:val="69D56A89"/>
    <w:rsid w:val="6B1906CD"/>
    <w:rsid w:val="6B44665E"/>
    <w:rsid w:val="6B896BE9"/>
    <w:rsid w:val="6CCC17F2"/>
    <w:rsid w:val="6DED220A"/>
    <w:rsid w:val="6EF320C6"/>
    <w:rsid w:val="6F48512B"/>
    <w:rsid w:val="6F8B7B08"/>
    <w:rsid w:val="6FB77308"/>
    <w:rsid w:val="6FBB6F1A"/>
    <w:rsid w:val="712C17A0"/>
    <w:rsid w:val="749100EE"/>
    <w:rsid w:val="75423ACA"/>
    <w:rsid w:val="75542513"/>
    <w:rsid w:val="756C29FD"/>
    <w:rsid w:val="765829A0"/>
    <w:rsid w:val="76F63C51"/>
    <w:rsid w:val="77632119"/>
    <w:rsid w:val="7AB51F70"/>
    <w:rsid w:val="7B037AF6"/>
    <w:rsid w:val="7B98135B"/>
    <w:rsid w:val="7C246917"/>
    <w:rsid w:val="7D6B2BEA"/>
    <w:rsid w:val="7D731CDC"/>
    <w:rsid w:val="7D772D7F"/>
    <w:rsid w:val="7E48134F"/>
    <w:rsid w:val="7EFA28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jc w:val="left"/>
    </w:pPr>
    <w:rPr>
      <w:kern w:val="1"/>
      <w:sz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Autospacing="1" w:afterAutospacing="1"/>
      <w:jc w:val="left"/>
    </w:pPr>
    <w:rPr>
      <w:rFonts w:ascii="宋体" w:hAnsi="宋体" w:hint="eastAsia"/>
      <w:sz w:val="24"/>
    </w:rPr>
  </w:style>
  <w:style w:type="character" w:customStyle="1" w:styleId="CharAttribute3">
    <w:name w:val="CharAttribute3"/>
    <w:qFormat/>
    <w:rPr>
      <w:rFonts w:ascii="仿宋_GB2312" w:eastAsia="仿宋_GB2312"/>
      <w:sz w:val="32"/>
    </w:rPr>
  </w:style>
  <w:style w:type="paragraph" w:customStyle="1" w:styleId="ParaAttribute1">
    <w:name w:val="ParaAttribute1"/>
    <w:qFormat/>
    <w:pPr>
      <w:keepNext/>
      <w:keepLines/>
      <w:widowControl w:val="0"/>
      <w:spacing w:before="340" w:after="330"/>
      <w:jc w:val="center"/>
    </w:pPr>
    <w:rPr>
      <w:rFonts w:ascii="Times New Roman" w:hAnsi="Times New Roman"/>
    </w:rPr>
  </w:style>
  <w:style w:type="character" w:customStyle="1" w:styleId="CharAttribute1">
    <w:name w:val="CharAttribute1"/>
    <w:qFormat/>
    <w:rPr>
      <w:rFonts w:ascii="Calibri" w:eastAsia="Calibri"/>
      <w:b/>
      <w:sz w:val="44"/>
    </w:rPr>
  </w:style>
  <w:style w:type="paragraph" w:customStyle="1" w:styleId="ParaAttribute7">
    <w:name w:val="ParaAttribute7"/>
    <w:unhideWhenUsed/>
    <w:qFormat/>
    <w:pPr>
      <w:widowControl w:val="0"/>
      <w:ind w:firstLine="540"/>
      <w:jc w:val="both"/>
    </w:pPr>
    <w:rPr>
      <w:rFonts w:ascii="Times New Roman" w:hAnsi="Times New Roman" w:cstheme="minorBidi"/>
    </w:rPr>
  </w:style>
  <w:style w:type="paragraph" w:customStyle="1" w:styleId="ParaAttribute5">
    <w:name w:val="ParaAttribute5"/>
    <w:unhideWhenUsed/>
    <w:qFormat/>
    <w:pPr>
      <w:widowControl w:val="0"/>
      <w:ind w:firstLine="640"/>
      <w:jc w:val="both"/>
    </w:pPr>
    <w:rPr>
      <w:rFonts w:ascii="Times New Roman" w:hAnsi="Times New Roman" w:cstheme="minorBidi"/>
    </w:rPr>
  </w:style>
  <w:style w:type="character" w:customStyle="1" w:styleId="CharAttribute4">
    <w:name w:val="CharAttribute4"/>
    <w:unhideWhenUsed/>
    <w:qFormat/>
    <w:rPr>
      <w:rFonts w:ascii="仿宋_GB2312" w:eastAsia="仿宋_GB2312" w:hAnsi="Calibri" w:hint="eastAsia"/>
      <w:b/>
      <w:sz w:val="32"/>
    </w:rPr>
  </w:style>
  <w:style w:type="character" w:customStyle="1" w:styleId="Char">
    <w:name w:val="页眉 Char"/>
    <w:basedOn w:val="a0"/>
    <w:link w:val="a4"/>
    <w:qFormat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hinagwy.org/html/kszc/gj/201911/42_328438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260</Words>
  <Characters>1485</Characters>
  <Application>Microsoft Office Word</Application>
  <DocSecurity>0</DocSecurity>
  <Lines>12</Lines>
  <Paragraphs>3</Paragraphs>
  <ScaleCrop>false</ScaleCrop>
  <Company>Microsoft</Company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丁爱华</dc:creator>
  <cp:lastModifiedBy>王程</cp:lastModifiedBy>
  <cp:revision>17</cp:revision>
  <dcterms:created xsi:type="dcterms:W3CDTF">2020-07-10T02:11:00Z</dcterms:created>
  <dcterms:modified xsi:type="dcterms:W3CDTF">2024-10-18T02:00:00Z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0B224B5355A340E7A64326E9A3902AE9</vt:lpwstr>
  </property>
</Properties>
</file>