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B24" w:rsidRPr="00397B24" w:rsidRDefault="00397B24" w:rsidP="00397B24">
      <w:pPr>
        <w:spacing w:line="460" w:lineRule="exact"/>
        <w:rPr>
          <w:rFonts w:ascii="方正小标宋_GBK" w:eastAsia="方正小标宋_GBK" w:hAnsi="Times New Roman"/>
          <w:bCs/>
          <w:sz w:val="36"/>
          <w:szCs w:val="36"/>
          <w:lang w:eastAsia="zh-CN"/>
        </w:rPr>
      </w:pPr>
      <w:bookmarkStart w:id="0" w:name="_Hlk528253613"/>
      <w:r w:rsidRPr="00397B24">
        <w:rPr>
          <w:rFonts w:ascii="方正小标宋_GBK" w:eastAsia="方正小标宋_GBK" w:hAnsi="Times New Roman" w:hint="eastAsia"/>
          <w:bCs/>
          <w:sz w:val="36"/>
          <w:szCs w:val="36"/>
          <w:lang w:eastAsia="zh-CN"/>
        </w:rPr>
        <w:t>附件</w:t>
      </w:r>
      <w:r>
        <w:rPr>
          <w:rFonts w:ascii="方正小标宋_GBK" w:eastAsia="方正小标宋_GBK" w:hAnsi="Times New Roman" w:hint="eastAsia"/>
          <w:bCs/>
          <w:sz w:val="36"/>
          <w:szCs w:val="36"/>
          <w:lang w:eastAsia="zh-CN"/>
        </w:rPr>
        <w:t>一</w:t>
      </w:r>
      <w:r w:rsidRPr="00397B24">
        <w:rPr>
          <w:rFonts w:ascii="方正小标宋_GBK" w:eastAsia="方正小标宋_GBK" w:hAnsi="Times New Roman" w:hint="eastAsia"/>
          <w:bCs/>
          <w:sz w:val="36"/>
          <w:szCs w:val="36"/>
          <w:lang w:eastAsia="zh-CN"/>
        </w:rPr>
        <w:t>：</w:t>
      </w:r>
    </w:p>
    <w:bookmarkEnd w:id="0"/>
    <w:p w:rsidR="0055099D" w:rsidRDefault="0055099D" w:rsidP="0055099D">
      <w:pPr>
        <w:widowControl/>
        <w:spacing w:line="316" w:lineRule="atLeast"/>
        <w:jc w:val="center"/>
        <w:rPr>
          <w:rFonts w:ascii="Arial" w:hAnsi="Arial" w:cs="Arial"/>
          <w:b/>
          <w:bCs/>
          <w:sz w:val="40"/>
          <w:szCs w:val="40"/>
          <w:lang w:eastAsia="zh-CN"/>
        </w:rPr>
      </w:pPr>
      <w:r>
        <w:rPr>
          <w:rFonts w:ascii="方正大标宋_GBK" w:eastAsia="方正大标宋_GBK" w:hAnsi="方正大标宋_GBK" w:cs="方正大标宋_GBK" w:hint="eastAsia"/>
          <w:b/>
          <w:bCs/>
          <w:sz w:val="44"/>
          <w:szCs w:val="44"/>
          <w:lang w:eastAsia="zh-CN"/>
        </w:rPr>
        <w:t xml:space="preserve">考 试 须 知 </w:t>
      </w:r>
    </w:p>
    <w:p w:rsidR="0055099D" w:rsidRDefault="000F442D" w:rsidP="00F82008">
      <w:pPr>
        <w:widowControl/>
        <w:spacing w:beforeLines="50" w:line="420" w:lineRule="exact"/>
        <w:ind w:firstLineChars="200" w:firstLine="560"/>
        <w:rPr>
          <w:rFonts w:ascii="方正仿宋_GBK" w:eastAsia="方正仿宋_GBK" w:hAnsi="方正仿宋_GBK" w:cs="方正仿宋_GBK"/>
          <w:color w:val="000000"/>
          <w:sz w:val="28"/>
          <w:szCs w:val="28"/>
          <w:shd w:val="clear" w:color="auto" w:fill="FFFFFF"/>
          <w:lang w:eastAsia="zh-CN"/>
        </w:rPr>
      </w:pPr>
      <w:r>
        <w:rPr>
          <w:rFonts w:ascii="方正仿宋_GBK" w:eastAsia="方正仿宋_GBK" w:hAnsi="方正仿宋_GBK" w:cs="方正仿宋_GBK" w:hint="eastAsia"/>
          <w:color w:val="000000"/>
          <w:sz w:val="28"/>
          <w:szCs w:val="28"/>
          <w:lang w:eastAsia="zh-CN"/>
        </w:rPr>
        <w:t>一</w:t>
      </w:r>
      <w:r w:rsidR="0055099D">
        <w:rPr>
          <w:rFonts w:ascii="方正仿宋_GBK" w:eastAsia="方正仿宋_GBK" w:hAnsi="方正仿宋_GBK" w:cs="方正仿宋_GBK" w:hint="eastAsia"/>
          <w:color w:val="000000"/>
          <w:sz w:val="28"/>
          <w:szCs w:val="28"/>
          <w:lang w:eastAsia="zh-CN"/>
        </w:rPr>
        <w:t>、</w:t>
      </w:r>
      <w:r w:rsidR="0055099D">
        <w:rPr>
          <w:rFonts w:ascii="方正仿宋_GBK" w:eastAsia="方正仿宋_GBK" w:hAnsi="方正仿宋_GBK" w:cs="方正仿宋_GBK" w:hint="eastAsia"/>
          <w:color w:val="000000"/>
          <w:sz w:val="28"/>
          <w:szCs w:val="28"/>
          <w:shd w:val="clear" w:color="auto" w:fill="FFFFFF"/>
          <w:lang w:eastAsia="zh-CN"/>
        </w:rPr>
        <w:t>考试当日考生携带</w:t>
      </w:r>
      <w:r w:rsidR="0055099D">
        <w:rPr>
          <w:rFonts w:ascii="方正仿宋_GBK" w:eastAsia="方正仿宋_GBK" w:hAnsi="方正仿宋_GBK" w:cs="方正仿宋_GBK" w:hint="eastAsia"/>
          <w:color w:val="000000"/>
          <w:sz w:val="28"/>
          <w:szCs w:val="28"/>
          <w:highlight w:val="yellow"/>
          <w:shd w:val="clear" w:color="auto" w:fill="FFFFFF"/>
          <w:lang w:eastAsia="zh-CN"/>
        </w:rPr>
        <w:t>本人身份证、准考证</w:t>
      </w:r>
      <w:r w:rsidR="0055099D">
        <w:rPr>
          <w:rFonts w:ascii="方正仿宋_GBK" w:eastAsia="方正仿宋_GBK" w:hAnsi="方正仿宋_GBK" w:cs="方正仿宋_GBK" w:hint="eastAsia"/>
          <w:color w:val="000000"/>
          <w:sz w:val="28"/>
          <w:szCs w:val="28"/>
          <w:shd w:val="clear" w:color="auto" w:fill="FFFFFF"/>
          <w:lang w:eastAsia="zh-CN"/>
        </w:rPr>
        <w:t>经工作人员</w:t>
      </w:r>
      <w:r w:rsidR="00C563BE">
        <w:rPr>
          <w:rFonts w:ascii="方正仿宋_GBK" w:eastAsia="方正仿宋_GBK" w:hAnsi="方正仿宋_GBK" w:cs="方正仿宋_GBK" w:hint="eastAsia"/>
          <w:color w:val="000000"/>
          <w:sz w:val="28"/>
          <w:szCs w:val="28"/>
          <w:shd w:val="clear" w:color="auto" w:fill="FFFFFF"/>
          <w:lang w:eastAsia="zh-CN"/>
        </w:rPr>
        <w:t>核验无误</w:t>
      </w:r>
      <w:r w:rsidR="0055099D">
        <w:rPr>
          <w:rFonts w:ascii="方正仿宋_GBK" w:eastAsia="方正仿宋_GBK" w:hAnsi="方正仿宋_GBK" w:cs="方正仿宋_GBK" w:hint="eastAsia"/>
          <w:color w:val="000000"/>
          <w:sz w:val="28"/>
          <w:szCs w:val="28"/>
          <w:shd w:val="clear" w:color="auto" w:fill="FFFFFF"/>
          <w:lang w:eastAsia="zh-CN"/>
        </w:rPr>
        <w:t>方可进入考点参加考试。</w:t>
      </w:r>
    </w:p>
    <w:p w:rsidR="0055099D" w:rsidRDefault="0055099D" w:rsidP="00F82008">
      <w:pPr>
        <w:widowControl/>
        <w:spacing w:beforeLines="50" w:line="420" w:lineRule="exact"/>
        <w:ind w:firstLineChars="200" w:firstLine="562"/>
        <w:rPr>
          <w:rFonts w:ascii="方正仿宋_GBK" w:eastAsia="方正仿宋_GBK" w:hAnsi="方正仿宋_GBK" w:cs="方正仿宋_GBK"/>
          <w:color w:val="000000"/>
          <w:sz w:val="28"/>
          <w:szCs w:val="28"/>
          <w:lang w:eastAsia="zh-CN"/>
        </w:rPr>
      </w:pPr>
      <w:r>
        <w:rPr>
          <w:rFonts w:ascii="方正仿宋_GBK" w:eastAsia="方正仿宋_GBK" w:hAnsi="方正仿宋_GBK" w:cs="方正仿宋_GBK" w:hint="eastAsia"/>
          <w:b/>
          <w:bCs/>
          <w:color w:val="000000"/>
          <w:sz w:val="28"/>
          <w:szCs w:val="28"/>
          <w:shd w:val="clear" w:color="auto" w:fill="FFFFFF"/>
          <w:lang w:eastAsia="zh-CN"/>
        </w:rPr>
        <w:t>※（缺少任何一项证明材料，都不得参加当天考试）</w:t>
      </w:r>
      <w:r>
        <w:rPr>
          <w:rFonts w:ascii="方正仿宋_GBK" w:eastAsia="方正仿宋_GBK" w:hAnsi="方正仿宋_GBK" w:cs="方正仿宋_GBK" w:hint="eastAsia"/>
          <w:color w:val="000000"/>
          <w:sz w:val="28"/>
          <w:szCs w:val="28"/>
          <w:shd w:val="clear" w:color="auto" w:fill="FFFFFF"/>
          <w:lang w:eastAsia="zh-CN"/>
        </w:rPr>
        <w:t>。</w:t>
      </w:r>
    </w:p>
    <w:p w:rsidR="0055099D" w:rsidRPr="00C45713" w:rsidRDefault="00C45713" w:rsidP="00F82008">
      <w:pPr>
        <w:widowControl/>
        <w:spacing w:beforeLines="50" w:line="420" w:lineRule="exact"/>
        <w:ind w:firstLine="421"/>
        <w:rPr>
          <w:rFonts w:ascii="方正仿宋_GBK" w:eastAsia="方正仿宋_GBK" w:hAnsi="方正仿宋_GBK" w:cs="方正仿宋_GBK"/>
          <w:sz w:val="28"/>
          <w:szCs w:val="28"/>
          <w:lang w:eastAsia="zh-CN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  <w:lang w:eastAsia="zh-CN"/>
        </w:rPr>
        <w:t>二、</w:t>
      </w:r>
      <w:r w:rsidR="0055099D" w:rsidRPr="00C45713">
        <w:rPr>
          <w:rFonts w:ascii="方正仿宋_GBK" w:eastAsia="方正仿宋_GBK" w:hAnsi="方正仿宋_GBK" w:cs="方正仿宋_GBK" w:hint="eastAsia"/>
          <w:sz w:val="28"/>
          <w:szCs w:val="28"/>
          <w:lang w:eastAsia="zh-CN"/>
        </w:rPr>
        <w:t>考生</w:t>
      </w:r>
      <w:r w:rsidR="006B6F4E">
        <w:rPr>
          <w:rFonts w:ascii="方正仿宋_GBK" w:eastAsia="方正仿宋_GBK" w:hAnsi="方正仿宋_GBK" w:cs="方正仿宋_GBK" w:hint="eastAsia"/>
          <w:sz w:val="28"/>
          <w:szCs w:val="28"/>
          <w:lang w:eastAsia="zh-CN"/>
        </w:rPr>
        <w:t>须</w:t>
      </w:r>
      <w:r w:rsidR="0055099D" w:rsidRPr="00C45713">
        <w:rPr>
          <w:rFonts w:ascii="方正仿宋_GBK" w:eastAsia="方正仿宋_GBK" w:hAnsi="方正仿宋_GBK" w:cs="方正仿宋_GBK" w:hint="eastAsia"/>
          <w:sz w:val="28"/>
          <w:szCs w:val="28"/>
          <w:lang w:eastAsia="zh-CN"/>
        </w:rPr>
        <w:t>对号入座，将自己的准考证、身份证放在课桌靠走道一侧上角以便核查。个人物品统一集中存放。考试期间不得使用任何电子及通讯产品。领到试卷和答题卡后，在规定位置填写自己的姓名、</w:t>
      </w:r>
      <w:r w:rsidR="006F1C0B" w:rsidRPr="00C45713">
        <w:rPr>
          <w:rFonts w:ascii="方正仿宋_GBK" w:eastAsia="方正仿宋_GBK" w:hAnsi="方正仿宋_GBK" w:cs="方正仿宋_GBK" w:hint="eastAsia"/>
          <w:sz w:val="28"/>
          <w:szCs w:val="28"/>
          <w:lang w:eastAsia="zh-CN"/>
        </w:rPr>
        <w:t>准考证</w:t>
      </w:r>
      <w:r w:rsidR="0055099D" w:rsidRPr="00C45713">
        <w:rPr>
          <w:rFonts w:ascii="方正仿宋_GBK" w:eastAsia="方正仿宋_GBK" w:hAnsi="方正仿宋_GBK" w:cs="方正仿宋_GBK" w:hint="eastAsia"/>
          <w:sz w:val="28"/>
          <w:szCs w:val="28"/>
          <w:lang w:eastAsia="zh-CN"/>
        </w:rPr>
        <w:t>号等信息。</w:t>
      </w:r>
    </w:p>
    <w:p w:rsidR="0055099D" w:rsidRDefault="0055099D" w:rsidP="00F82008">
      <w:pPr>
        <w:widowControl/>
        <w:spacing w:beforeLines="50" w:line="420" w:lineRule="exact"/>
        <w:rPr>
          <w:rFonts w:ascii="方正仿宋_GBK" w:eastAsia="方正仿宋_GBK" w:hAnsi="方正仿宋_GBK" w:cs="方正仿宋_GBK"/>
          <w:color w:val="000000"/>
          <w:sz w:val="28"/>
          <w:szCs w:val="28"/>
          <w:lang w:eastAsia="zh-CN"/>
        </w:rPr>
      </w:pPr>
      <w:r>
        <w:rPr>
          <w:rFonts w:ascii="方正仿宋_GBK" w:eastAsia="方正仿宋_GBK" w:hAnsi="方正仿宋_GBK" w:cs="方正仿宋_GBK" w:hint="eastAsia"/>
          <w:color w:val="000000"/>
          <w:sz w:val="28"/>
          <w:szCs w:val="28"/>
          <w:lang w:eastAsia="zh-CN"/>
        </w:rPr>
        <w:t xml:space="preserve">  </w:t>
      </w:r>
      <w:r>
        <w:rPr>
          <w:rFonts w:ascii="方正仿宋_GBK" w:eastAsia="方正仿宋_GBK" w:hAnsi="方正仿宋_GBK" w:cs="方正仿宋_GBK" w:hint="eastAsia"/>
          <w:b/>
          <w:bCs/>
          <w:color w:val="000000"/>
          <w:sz w:val="28"/>
          <w:szCs w:val="28"/>
          <w:lang w:eastAsia="zh-CN"/>
        </w:rPr>
        <w:t>※（若考生信息不</w:t>
      </w:r>
      <w:r w:rsidR="006B6F4E">
        <w:rPr>
          <w:rFonts w:ascii="方正仿宋_GBK" w:eastAsia="方正仿宋_GBK" w:hAnsi="方正仿宋_GBK" w:cs="方正仿宋_GBK" w:hint="eastAsia"/>
          <w:b/>
          <w:bCs/>
          <w:color w:val="000000"/>
          <w:sz w:val="28"/>
          <w:szCs w:val="28"/>
          <w:lang w:eastAsia="zh-CN"/>
        </w:rPr>
        <w:t>一致</w:t>
      </w:r>
      <w:r>
        <w:rPr>
          <w:rFonts w:ascii="方正仿宋_GBK" w:eastAsia="方正仿宋_GBK" w:hAnsi="方正仿宋_GBK" w:cs="方正仿宋_GBK" w:hint="eastAsia"/>
          <w:b/>
          <w:bCs/>
          <w:color w:val="000000"/>
          <w:sz w:val="28"/>
          <w:szCs w:val="28"/>
          <w:lang w:eastAsia="zh-CN"/>
        </w:rPr>
        <w:t>或非考生本人，将立即清离考场。违反考场规定者取消考试资格）</w:t>
      </w:r>
    </w:p>
    <w:p w:rsidR="0055099D" w:rsidRDefault="000F442D" w:rsidP="00F82008">
      <w:pPr>
        <w:widowControl/>
        <w:spacing w:beforeLines="50" w:line="420" w:lineRule="exact"/>
        <w:ind w:firstLine="421"/>
        <w:rPr>
          <w:rFonts w:ascii="方正仿宋_GBK" w:eastAsia="方正仿宋_GBK" w:hAnsi="方正仿宋_GBK" w:cs="方正仿宋_GBK"/>
          <w:color w:val="000000"/>
          <w:sz w:val="28"/>
          <w:szCs w:val="28"/>
          <w:lang w:eastAsia="zh-CN"/>
        </w:rPr>
      </w:pPr>
      <w:r>
        <w:rPr>
          <w:rFonts w:ascii="方正仿宋_GBK" w:eastAsia="方正仿宋_GBK" w:hAnsi="方正仿宋_GBK" w:cs="方正仿宋_GBK" w:hint="eastAsia"/>
          <w:color w:val="000000"/>
          <w:sz w:val="28"/>
          <w:szCs w:val="28"/>
          <w:lang w:eastAsia="zh-CN"/>
        </w:rPr>
        <w:t>三</w:t>
      </w:r>
      <w:r w:rsidR="0055099D">
        <w:rPr>
          <w:rFonts w:ascii="方正仿宋_GBK" w:eastAsia="方正仿宋_GBK" w:hAnsi="方正仿宋_GBK" w:cs="方正仿宋_GBK" w:hint="eastAsia"/>
          <w:color w:val="000000"/>
          <w:sz w:val="28"/>
          <w:szCs w:val="28"/>
          <w:lang w:eastAsia="zh-CN"/>
        </w:rPr>
        <w:t>、开考信号发出后方可开始答题。</w:t>
      </w:r>
    </w:p>
    <w:p w:rsidR="0055099D" w:rsidRDefault="000F442D" w:rsidP="00F82008">
      <w:pPr>
        <w:widowControl/>
        <w:spacing w:beforeLines="50" w:line="420" w:lineRule="exact"/>
        <w:ind w:firstLine="421"/>
        <w:rPr>
          <w:rFonts w:ascii="方正仿宋_GBK" w:eastAsia="方正仿宋_GBK" w:hAnsi="方正仿宋_GBK" w:cs="方正仿宋_GBK"/>
          <w:color w:val="000000"/>
          <w:sz w:val="28"/>
          <w:szCs w:val="28"/>
          <w:lang w:eastAsia="zh-CN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  <w:lang w:eastAsia="zh-CN"/>
        </w:rPr>
        <w:t>四</w:t>
      </w:r>
      <w:r w:rsidR="0055099D">
        <w:rPr>
          <w:rFonts w:ascii="方正仿宋_GBK" w:eastAsia="方正仿宋_GBK" w:hAnsi="方正仿宋_GBK" w:cs="方正仿宋_GBK" w:hint="eastAsia"/>
          <w:sz w:val="28"/>
          <w:szCs w:val="28"/>
          <w:lang w:eastAsia="zh-CN"/>
        </w:rPr>
        <w:t>、</w:t>
      </w:r>
      <w:r w:rsidR="0055099D">
        <w:rPr>
          <w:rFonts w:ascii="方正仿宋_GBK" w:eastAsia="方正仿宋_GBK" w:hAnsi="方正仿宋_GBK" w:cs="方正仿宋_GBK" w:hint="eastAsia"/>
          <w:color w:val="000000"/>
          <w:sz w:val="28"/>
          <w:szCs w:val="28"/>
          <w:lang w:eastAsia="zh-CN"/>
        </w:rPr>
        <w:t>严格遵守考试纪律。在考场内须保持安静，不准吸烟，不准喧哗，不准交头接耳、左顾右盼、打手势、做暗号，不准夹带、旁窥、抄袭或有意让他人抄袭，不准传抄答案或交换试卷、答题卡、不准将试卷、答题卡带出考场。对违纪作弊者将按照《国家教育考试违规处理办法》严肃处理。</w:t>
      </w:r>
    </w:p>
    <w:p w:rsidR="0055099D" w:rsidRDefault="000F442D" w:rsidP="00F82008">
      <w:pPr>
        <w:widowControl/>
        <w:spacing w:beforeLines="50" w:line="420" w:lineRule="exact"/>
        <w:ind w:firstLine="421"/>
        <w:rPr>
          <w:rFonts w:ascii="方正仿宋_GBK" w:eastAsia="方正仿宋_GBK" w:hAnsi="方正仿宋_GBK" w:cs="方正仿宋_GBK"/>
          <w:color w:val="000000"/>
          <w:sz w:val="28"/>
          <w:szCs w:val="28"/>
          <w:lang w:eastAsia="zh-CN"/>
        </w:rPr>
      </w:pPr>
      <w:r>
        <w:rPr>
          <w:rFonts w:ascii="方正仿宋_GBK" w:eastAsia="方正仿宋_GBK" w:hAnsi="方正仿宋_GBK" w:cs="方正仿宋_GBK" w:hint="eastAsia"/>
          <w:color w:val="000000"/>
          <w:sz w:val="28"/>
          <w:szCs w:val="28"/>
          <w:lang w:eastAsia="zh-CN"/>
        </w:rPr>
        <w:t>五</w:t>
      </w:r>
      <w:r w:rsidR="0055099D">
        <w:rPr>
          <w:rFonts w:ascii="方正仿宋_GBK" w:eastAsia="方正仿宋_GBK" w:hAnsi="方正仿宋_GBK" w:cs="方正仿宋_GBK" w:hint="eastAsia"/>
          <w:color w:val="000000"/>
          <w:sz w:val="28"/>
          <w:szCs w:val="28"/>
          <w:lang w:eastAsia="zh-CN"/>
        </w:rPr>
        <w:t xml:space="preserve">、如有试卷分发错误及试题字迹不清等问题，可举手询问，但不得向监考员询问涉及试题内容的问题。 </w:t>
      </w:r>
    </w:p>
    <w:p w:rsidR="00A71D6E" w:rsidRDefault="000F442D" w:rsidP="00F82008">
      <w:pPr>
        <w:widowControl/>
        <w:spacing w:beforeLines="50" w:line="420" w:lineRule="exact"/>
        <w:ind w:firstLine="421"/>
        <w:rPr>
          <w:rFonts w:ascii="方正仿宋_GBK" w:eastAsia="方正仿宋_GBK" w:hAnsi="方正仿宋_GBK" w:cs="方正仿宋_GBK"/>
          <w:color w:val="000000"/>
          <w:sz w:val="28"/>
          <w:szCs w:val="28"/>
          <w:lang w:eastAsia="zh-CN"/>
        </w:rPr>
      </w:pPr>
      <w:r>
        <w:rPr>
          <w:rFonts w:ascii="方正仿宋_GBK" w:eastAsia="方正仿宋_GBK" w:hAnsi="方正仿宋_GBK" w:cs="方正仿宋_GBK" w:hint="eastAsia"/>
          <w:color w:val="000000"/>
          <w:sz w:val="28"/>
          <w:szCs w:val="28"/>
          <w:lang w:eastAsia="zh-CN"/>
        </w:rPr>
        <w:t>六</w:t>
      </w:r>
      <w:r w:rsidR="0055099D">
        <w:rPr>
          <w:rFonts w:ascii="方正仿宋_GBK" w:eastAsia="方正仿宋_GBK" w:hAnsi="方正仿宋_GBK" w:cs="方正仿宋_GBK" w:hint="eastAsia"/>
          <w:color w:val="000000"/>
          <w:sz w:val="28"/>
          <w:szCs w:val="28"/>
          <w:lang w:eastAsia="zh-CN"/>
        </w:rPr>
        <w:t xml:space="preserve">、考试结束信号发出后，立即停止答题，根据监考员指令依次退出考场，不得在考场逗留。 </w:t>
      </w:r>
    </w:p>
    <w:p w:rsidR="00A71D6E" w:rsidRDefault="00A71D6E">
      <w:pPr>
        <w:widowControl/>
        <w:rPr>
          <w:rFonts w:ascii="方正仿宋_GBK" w:eastAsia="方正仿宋_GBK" w:hAnsi="方正仿宋_GBK" w:cs="方正仿宋_GBK"/>
          <w:color w:val="000000"/>
          <w:sz w:val="28"/>
          <w:szCs w:val="28"/>
          <w:lang w:eastAsia="zh-CN"/>
        </w:rPr>
      </w:pPr>
    </w:p>
    <w:sectPr w:rsidR="00A71D6E" w:rsidSect="00BF3E57">
      <w:pgSz w:w="11906" w:h="16838"/>
      <w:pgMar w:top="1588" w:right="1474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5167" w:rsidRPr="003D4346" w:rsidRDefault="00F25167" w:rsidP="00F67C98">
      <w:pPr>
        <w:rPr>
          <w:rFonts w:ascii="Times New Roman" w:hAnsi="Times New Roman"/>
        </w:rPr>
      </w:pPr>
      <w:r>
        <w:separator/>
      </w:r>
    </w:p>
  </w:endnote>
  <w:endnote w:type="continuationSeparator" w:id="1">
    <w:p w:rsidR="00F25167" w:rsidRPr="003D4346" w:rsidRDefault="00F25167" w:rsidP="00F67C98">
      <w:pPr>
        <w:rPr>
          <w:rFonts w:ascii="Times New Roman" w:hAnsi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_GBK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5167" w:rsidRPr="003D4346" w:rsidRDefault="00F25167" w:rsidP="00F67C98">
      <w:pPr>
        <w:rPr>
          <w:rFonts w:ascii="Times New Roman" w:hAnsi="Times New Roman"/>
        </w:rPr>
      </w:pPr>
      <w:r>
        <w:separator/>
      </w:r>
    </w:p>
  </w:footnote>
  <w:footnote w:type="continuationSeparator" w:id="1">
    <w:p w:rsidR="00F25167" w:rsidRPr="003D4346" w:rsidRDefault="00F25167" w:rsidP="00F67C98">
      <w:pPr>
        <w:rPr>
          <w:rFonts w:ascii="Times New Roman" w:hAnsi="Times New Roman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92E8C62"/>
    <w:multiLevelType w:val="singleLevel"/>
    <w:tmpl w:val="E92E8C62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1"/>
    <w:multiLevelType w:val="multilevel"/>
    <w:tmpl w:val="00000001"/>
    <w:lvl w:ilvl="0">
      <w:start w:val="3"/>
      <w:numFmt w:val="japaneseCounting"/>
      <w:lvlText w:val="%1、"/>
      <w:lvlJc w:val="left"/>
      <w:pPr>
        <w:ind w:left="1360" w:hanging="720"/>
      </w:pPr>
      <w:rPr>
        <w:rFonts w:cs="方正黑体_GBK"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00000002"/>
    <w:multiLevelType w:val="multilevel"/>
    <w:tmpl w:val="00000002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00000004"/>
    <w:multiLevelType w:val="hybridMultilevel"/>
    <w:tmpl w:val="59BE51A4"/>
    <w:lvl w:ilvl="0" w:tplc="5120CA32">
      <w:start w:val="1"/>
      <w:numFmt w:val="decimal"/>
      <w:lvlText w:val="%1、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DF04219"/>
    <w:multiLevelType w:val="hybridMultilevel"/>
    <w:tmpl w:val="C7BAD824"/>
    <w:lvl w:ilvl="0" w:tplc="39CEE9E6">
      <w:start w:val="3"/>
      <w:numFmt w:val="decimal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5">
    <w:nsid w:val="62A0A28A"/>
    <w:multiLevelType w:val="singleLevel"/>
    <w:tmpl w:val="62A0A28A"/>
    <w:lvl w:ilvl="0">
      <w:start w:val="3"/>
      <w:numFmt w:val="chineseCounting"/>
      <w:suff w:val="nothing"/>
      <w:lvlText w:val="%1、"/>
      <w:lvlJc w:val="left"/>
    </w:lvl>
  </w:abstractNum>
  <w:abstractNum w:abstractNumId="6">
    <w:nsid w:val="6FD04AD5"/>
    <w:multiLevelType w:val="hybridMultilevel"/>
    <w:tmpl w:val="DBECB148"/>
    <w:lvl w:ilvl="0" w:tplc="B7640930">
      <w:start w:val="3"/>
      <w:numFmt w:val="decimal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7">
    <w:nsid w:val="77123E68"/>
    <w:multiLevelType w:val="hybridMultilevel"/>
    <w:tmpl w:val="50B8F4E6"/>
    <w:lvl w:ilvl="0" w:tplc="2FA4F80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6"/>
  </w:num>
  <w:num w:numId="5">
    <w:abstractNumId w:val="4"/>
  </w:num>
  <w:num w:numId="6">
    <w:abstractNumId w:val="3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57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9853686"/>
    <w:rsid w:val="0000175F"/>
    <w:rsid w:val="00005172"/>
    <w:rsid w:val="00023049"/>
    <w:rsid w:val="00030B37"/>
    <w:rsid w:val="00040D28"/>
    <w:rsid w:val="00056EA9"/>
    <w:rsid w:val="00061E2D"/>
    <w:rsid w:val="0006789E"/>
    <w:rsid w:val="000903EB"/>
    <w:rsid w:val="000922BB"/>
    <w:rsid w:val="000B5282"/>
    <w:rsid w:val="000C0034"/>
    <w:rsid w:val="000F442D"/>
    <w:rsid w:val="000F70A6"/>
    <w:rsid w:val="0011086D"/>
    <w:rsid w:val="001421CB"/>
    <w:rsid w:val="00151323"/>
    <w:rsid w:val="00152458"/>
    <w:rsid w:val="00163337"/>
    <w:rsid w:val="00163F98"/>
    <w:rsid w:val="001A5F8A"/>
    <w:rsid w:val="001A7FE2"/>
    <w:rsid w:val="001C4CB7"/>
    <w:rsid w:val="001D126A"/>
    <w:rsid w:val="001D1271"/>
    <w:rsid w:val="001D21DF"/>
    <w:rsid w:val="001D53C8"/>
    <w:rsid w:val="00217DDF"/>
    <w:rsid w:val="00224497"/>
    <w:rsid w:val="002246E7"/>
    <w:rsid w:val="002516AF"/>
    <w:rsid w:val="00251B8F"/>
    <w:rsid w:val="00290E48"/>
    <w:rsid w:val="002917B9"/>
    <w:rsid w:val="002A1EF8"/>
    <w:rsid w:val="002A38D6"/>
    <w:rsid w:val="002A6D81"/>
    <w:rsid w:val="002D79F3"/>
    <w:rsid w:val="002E27EA"/>
    <w:rsid w:val="002F7828"/>
    <w:rsid w:val="00324D16"/>
    <w:rsid w:val="00324E3E"/>
    <w:rsid w:val="003437C6"/>
    <w:rsid w:val="00353951"/>
    <w:rsid w:val="003808FB"/>
    <w:rsid w:val="00381E4E"/>
    <w:rsid w:val="00397B24"/>
    <w:rsid w:val="003B34FE"/>
    <w:rsid w:val="003D2CE3"/>
    <w:rsid w:val="003D3C1A"/>
    <w:rsid w:val="003F7606"/>
    <w:rsid w:val="004171B9"/>
    <w:rsid w:val="00423BF8"/>
    <w:rsid w:val="00424D28"/>
    <w:rsid w:val="00424E81"/>
    <w:rsid w:val="004252AA"/>
    <w:rsid w:val="004301C4"/>
    <w:rsid w:val="00436541"/>
    <w:rsid w:val="00441037"/>
    <w:rsid w:val="0045597D"/>
    <w:rsid w:val="00457624"/>
    <w:rsid w:val="004746A1"/>
    <w:rsid w:val="0049087F"/>
    <w:rsid w:val="00495127"/>
    <w:rsid w:val="004A37E0"/>
    <w:rsid w:val="004C2D8D"/>
    <w:rsid w:val="004C6031"/>
    <w:rsid w:val="004F5DAD"/>
    <w:rsid w:val="00505964"/>
    <w:rsid w:val="00515BC2"/>
    <w:rsid w:val="005350B4"/>
    <w:rsid w:val="0055099D"/>
    <w:rsid w:val="005B27DC"/>
    <w:rsid w:val="005B4B13"/>
    <w:rsid w:val="005B622B"/>
    <w:rsid w:val="005B79A7"/>
    <w:rsid w:val="005C0D69"/>
    <w:rsid w:val="005C389B"/>
    <w:rsid w:val="005C5A58"/>
    <w:rsid w:val="005C6309"/>
    <w:rsid w:val="005D4277"/>
    <w:rsid w:val="005D5ABB"/>
    <w:rsid w:val="005E32E8"/>
    <w:rsid w:val="00605F04"/>
    <w:rsid w:val="00612482"/>
    <w:rsid w:val="006149DB"/>
    <w:rsid w:val="0061772B"/>
    <w:rsid w:val="00625C53"/>
    <w:rsid w:val="0062731E"/>
    <w:rsid w:val="00644A61"/>
    <w:rsid w:val="00680278"/>
    <w:rsid w:val="006910AB"/>
    <w:rsid w:val="006B6F4E"/>
    <w:rsid w:val="006C2839"/>
    <w:rsid w:val="006C6A5E"/>
    <w:rsid w:val="006E0C46"/>
    <w:rsid w:val="006E3CB7"/>
    <w:rsid w:val="006F1337"/>
    <w:rsid w:val="006F1C0B"/>
    <w:rsid w:val="006F43F9"/>
    <w:rsid w:val="006F70FD"/>
    <w:rsid w:val="006F7114"/>
    <w:rsid w:val="00736CDB"/>
    <w:rsid w:val="00740EB6"/>
    <w:rsid w:val="007479DC"/>
    <w:rsid w:val="00775CD5"/>
    <w:rsid w:val="00776C1F"/>
    <w:rsid w:val="0078063B"/>
    <w:rsid w:val="007A1955"/>
    <w:rsid w:val="007B149A"/>
    <w:rsid w:val="007C0B39"/>
    <w:rsid w:val="007C7106"/>
    <w:rsid w:val="007D5759"/>
    <w:rsid w:val="007E4754"/>
    <w:rsid w:val="007F1DD7"/>
    <w:rsid w:val="007F4CDA"/>
    <w:rsid w:val="007F4F2B"/>
    <w:rsid w:val="008028AD"/>
    <w:rsid w:val="008045E3"/>
    <w:rsid w:val="00821940"/>
    <w:rsid w:val="00831B36"/>
    <w:rsid w:val="00834481"/>
    <w:rsid w:val="00842536"/>
    <w:rsid w:val="008463E4"/>
    <w:rsid w:val="00863271"/>
    <w:rsid w:val="008722AD"/>
    <w:rsid w:val="00872517"/>
    <w:rsid w:val="0087280F"/>
    <w:rsid w:val="0088577B"/>
    <w:rsid w:val="0089515D"/>
    <w:rsid w:val="008B2664"/>
    <w:rsid w:val="008E1F5D"/>
    <w:rsid w:val="008E25EE"/>
    <w:rsid w:val="0090356B"/>
    <w:rsid w:val="00921325"/>
    <w:rsid w:val="00945E0C"/>
    <w:rsid w:val="00950FD5"/>
    <w:rsid w:val="009549B9"/>
    <w:rsid w:val="00985FC6"/>
    <w:rsid w:val="009A2305"/>
    <w:rsid w:val="009A61DD"/>
    <w:rsid w:val="009C57F4"/>
    <w:rsid w:val="009D7204"/>
    <w:rsid w:val="009E570A"/>
    <w:rsid w:val="00A271EE"/>
    <w:rsid w:val="00A27525"/>
    <w:rsid w:val="00A33FDF"/>
    <w:rsid w:val="00A450BC"/>
    <w:rsid w:val="00A476DD"/>
    <w:rsid w:val="00A70B43"/>
    <w:rsid w:val="00A71D6E"/>
    <w:rsid w:val="00A83876"/>
    <w:rsid w:val="00AC33A3"/>
    <w:rsid w:val="00AC3532"/>
    <w:rsid w:val="00AD2F55"/>
    <w:rsid w:val="00AF021A"/>
    <w:rsid w:val="00B17C9F"/>
    <w:rsid w:val="00B33FD2"/>
    <w:rsid w:val="00B3468C"/>
    <w:rsid w:val="00B34A23"/>
    <w:rsid w:val="00B46914"/>
    <w:rsid w:val="00B556E4"/>
    <w:rsid w:val="00B65818"/>
    <w:rsid w:val="00BD555B"/>
    <w:rsid w:val="00BF3573"/>
    <w:rsid w:val="00BF3E57"/>
    <w:rsid w:val="00C16FB0"/>
    <w:rsid w:val="00C334C6"/>
    <w:rsid w:val="00C45713"/>
    <w:rsid w:val="00C563BE"/>
    <w:rsid w:val="00C802AC"/>
    <w:rsid w:val="00C8518E"/>
    <w:rsid w:val="00C978F9"/>
    <w:rsid w:val="00CB3616"/>
    <w:rsid w:val="00CF21D5"/>
    <w:rsid w:val="00CF6207"/>
    <w:rsid w:val="00D05CF3"/>
    <w:rsid w:val="00D20834"/>
    <w:rsid w:val="00D221AC"/>
    <w:rsid w:val="00D247F3"/>
    <w:rsid w:val="00D258CA"/>
    <w:rsid w:val="00D31114"/>
    <w:rsid w:val="00D50EAF"/>
    <w:rsid w:val="00D51E0B"/>
    <w:rsid w:val="00D643F3"/>
    <w:rsid w:val="00D67D43"/>
    <w:rsid w:val="00D70098"/>
    <w:rsid w:val="00D702E2"/>
    <w:rsid w:val="00D74C54"/>
    <w:rsid w:val="00D80E04"/>
    <w:rsid w:val="00DA075C"/>
    <w:rsid w:val="00DB5705"/>
    <w:rsid w:val="00DD519B"/>
    <w:rsid w:val="00E15061"/>
    <w:rsid w:val="00E25445"/>
    <w:rsid w:val="00E4405C"/>
    <w:rsid w:val="00E50DC6"/>
    <w:rsid w:val="00E61035"/>
    <w:rsid w:val="00E62CEA"/>
    <w:rsid w:val="00E767DA"/>
    <w:rsid w:val="00E76B7F"/>
    <w:rsid w:val="00EA01BA"/>
    <w:rsid w:val="00EC40F5"/>
    <w:rsid w:val="00EC536B"/>
    <w:rsid w:val="00EF49AE"/>
    <w:rsid w:val="00F1145E"/>
    <w:rsid w:val="00F25167"/>
    <w:rsid w:val="00F53402"/>
    <w:rsid w:val="00F67C98"/>
    <w:rsid w:val="00F82008"/>
    <w:rsid w:val="00F8212D"/>
    <w:rsid w:val="00FA05BE"/>
    <w:rsid w:val="00FC4A31"/>
    <w:rsid w:val="00FD157D"/>
    <w:rsid w:val="00FF5F71"/>
    <w:rsid w:val="04561ADD"/>
    <w:rsid w:val="16847EC4"/>
    <w:rsid w:val="19853686"/>
    <w:rsid w:val="1D6D7BAC"/>
    <w:rsid w:val="2B7F0CA5"/>
    <w:rsid w:val="3E176EB1"/>
    <w:rsid w:val="44913008"/>
    <w:rsid w:val="49497D0B"/>
    <w:rsid w:val="4B5E7999"/>
    <w:rsid w:val="4C7141E2"/>
    <w:rsid w:val="51376A56"/>
    <w:rsid w:val="52DF5F08"/>
    <w:rsid w:val="5B64197D"/>
    <w:rsid w:val="5DFC556B"/>
    <w:rsid w:val="5F297BE4"/>
    <w:rsid w:val="65EB565B"/>
    <w:rsid w:val="68BC2D1A"/>
    <w:rsid w:val="6BFA54EF"/>
    <w:rsid w:val="75100201"/>
    <w:rsid w:val="7B5E39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57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0034"/>
    <w:pPr>
      <w:widowControl w:val="0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C003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qFormat/>
    <w:rsid w:val="000C0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0C0034"/>
    <w:rPr>
      <w:rFonts w:ascii="Calibri" w:hAnsi="Calibri"/>
      <w:sz w:val="18"/>
      <w:szCs w:val="18"/>
      <w:lang w:eastAsia="en-US"/>
    </w:rPr>
  </w:style>
  <w:style w:type="character" w:customStyle="1" w:styleId="Char">
    <w:name w:val="页脚 Char"/>
    <w:basedOn w:val="a0"/>
    <w:link w:val="a3"/>
    <w:qFormat/>
    <w:rsid w:val="000C0034"/>
    <w:rPr>
      <w:rFonts w:ascii="Calibri" w:hAnsi="Calibri"/>
      <w:sz w:val="18"/>
      <w:szCs w:val="18"/>
      <w:lang w:eastAsia="en-US"/>
    </w:rPr>
  </w:style>
  <w:style w:type="paragraph" w:styleId="a5">
    <w:name w:val="List Paragraph"/>
    <w:basedOn w:val="a"/>
    <w:uiPriority w:val="99"/>
    <w:qFormat/>
    <w:rsid w:val="000C0034"/>
    <w:pPr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6">
    <w:name w:val="Balloon Text"/>
    <w:basedOn w:val="a"/>
    <w:link w:val="Char1"/>
    <w:rsid w:val="00DB5705"/>
    <w:rPr>
      <w:sz w:val="18"/>
      <w:szCs w:val="18"/>
    </w:rPr>
  </w:style>
  <w:style w:type="character" w:customStyle="1" w:styleId="Char1">
    <w:name w:val="批注框文本 Char"/>
    <w:basedOn w:val="a0"/>
    <w:link w:val="a6"/>
    <w:rsid w:val="00DB5705"/>
    <w:rPr>
      <w:rFonts w:ascii="Calibri" w:hAnsi="Calibri"/>
      <w:sz w:val="18"/>
      <w:szCs w:val="18"/>
      <w:lang w:eastAsia="en-US"/>
    </w:rPr>
  </w:style>
  <w:style w:type="paragraph" w:styleId="a7">
    <w:name w:val="Normal (Web)"/>
    <w:basedOn w:val="a"/>
    <w:uiPriority w:val="99"/>
    <w:unhideWhenUsed/>
    <w:rsid w:val="008463E4"/>
    <w:pPr>
      <w:widowControl/>
      <w:spacing w:before="100" w:beforeAutospacing="1" w:after="100" w:afterAutospacing="1"/>
    </w:pPr>
    <w:rPr>
      <w:rFonts w:ascii="宋体" w:hAnsi="宋体" w:cs="宋体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0034"/>
    <w:pPr>
      <w:widowControl w:val="0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C003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qFormat/>
    <w:rsid w:val="000C0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0C0034"/>
    <w:rPr>
      <w:rFonts w:ascii="Calibri" w:hAnsi="Calibri"/>
      <w:sz w:val="18"/>
      <w:szCs w:val="18"/>
      <w:lang w:eastAsia="en-US"/>
    </w:rPr>
  </w:style>
  <w:style w:type="character" w:customStyle="1" w:styleId="Char">
    <w:name w:val="页脚 Char"/>
    <w:basedOn w:val="a0"/>
    <w:link w:val="a3"/>
    <w:qFormat/>
    <w:rsid w:val="000C0034"/>
    <w:rPr>
      <w:rFonts w:ascii="Calibri" w:hAnsi="Calibri"/>
      <w:sz w:val="18"/>
      <w:szCs w:val="18"/>
      <w:lang w:eastAsia="en-US"/>
    </w:rPr>
  </w:style>
  <w:style w:type="paragraph" w:styleId="a5">
    <w:name w:val="List Paragraph"/>
    <w:basedOn w:val="a"/>
    <w:uiPriority w:val="34"/>
    <w:qFormat/>
    <w:rsid w:val="000C0034"/>
    <w:pPr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6">
    <w:name w:val="Balloon Text"/>
    <w:basedOn w:val="a"/>
    <w:link w:val="Char1"/>
    <w:rsid w:val="00DB5705"/>
    <w:rPr>
      <w:sz w:val="18"/>
      <w:szCs w:val="18"/>
    </w:rPr>
  </w:style>
  <w:style w:type="character" w:customStyle="1" w:styleId="Char1">
    <w:name w:val="批注框文本 Char"/>
    <w:basedOn w:val="a0"/>
    <w:link w:val="a6"/>
    <w:rsid w:val="00DB5705"/>
    <w:rPr>
      <w:rFonts w:ascii="Calibri" w:hAnsi="Calibri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505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389</Characters>
  <Application>Microsoft Office Word</Application>
  <DocSecurity>0</DocSecurity>
  <Lines>3</Lines>
  <Paragraphs>1</Paragraphs>
  <ScaleCrop>false</ScaleCrop>
  <Company>Microsoft</Company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4</cp:revision>
  <cp:lastPrinted>2023-11-08T07:58:00Z</cp:lastPrinted>
  <dcterms:created xsi:type="dcterms:W3CDTF">2023-11-09T08:22:00Z</dcterms:created>
  <dcterms:modified xsi:type="dcterms:W3CDTF">2023-11-09T08:40:00Z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