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202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3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年南通市市级机关公开遴选公务员职位表</w:t>
      </w:r>
    </w:p>
    <w:p>
      <w:pPr>
        <w:spacing w:line="240" w:lineRule="exact"/>
        <w:jc w:val="center"/>
        <w:rPr>
          <w:sz w:val="30"/>
          <w:szCs w:val="30"/>
        </w:rPr>
      </w:pPr>
    </w:p>
    <w:tbl>
      <w:tblPr>
        <w:tblStyle w:val="4"/>
        <w:tblW w:w="157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0"/>
        <w:gridCol w:w="1563"/>
        <w:gridCol w:w="1418"/>
        <w:gridCol w:w="1487"/>
        <w:gridCol w:w="1334"/>
        <w:gridCol w:w="800"/>
        <w:gridCol w:w="742"/>
        <w:gridCol w:w="1037"/>
        <w:gridCol w:w="3134"/>
        <w:gridCol w:w="1305"/>
        <w:gridCol w:w="2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700" w:type="dxa"/>
            <w:vAlign w:val="center"/>
          </w:tcPr>
          <w:p>
            <w:pPr>
              <w:spacing w:line="28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单位</w:t>
            </w:r>
          </w:p>
          <w:p>
            <w:pPr>
              <w:spacing w:line="28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代码</w:t>
            </w:r>
          </w:p>
        </w:tc>
        <w:tc>
          <w:tcPr>
            <w:tcW w:w="1563" w:type="dxa"/>
            <w:vAlign w:val="center"/>
          </w:tcPr>
          <w:p>
            <w:pPr>
              <w:spacing w:line="28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单位名称</w:t>
            </w:r>
          </w:p>
        </w:tc>
        <w:tc>
          <w:tcPr>
            <w:tcW w:w="1418" w:type="dxa"/>
            <w:vAlign w:val="center"/>
          </w:tcPr>
          <w:p>
            <w:pPr>
              <w:spacing w:line="28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职级</w:t>
            </w:r>
          </w:p>
        </w:tc>
        <w:tc>
          <w:tcPr>
            <w:tcW w:w="1487" w:type="dxa"/>
            <w:vAlign w:val="center"/>
          </w:tcPr>
          <w:p>
            <w:pPr>
              <w:spacing w:line="28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职位</w:t>
            </w:r>
          </w:p>
          <w:p>
            <w:pPr>
              <w:spacing w:line="28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类别</w:t>
            </w:r>
          </w:p>
        </w:tc>
        <w:tc>
          <w:tcPr>
            <w:tcW w:w="1334" w:type="dxa"/>
            <w:vAlign w:val="center"/>
          </w:tcPr>
          <w:p>
            <w:pPr>
              <w:spacing w:line="28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职位</w:t>
            </w:r>
          </w:p>
          <w:p>
            <w:pPr>
              <w:spacing w:line="28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简介</w:t>
            </w:r>
          </w:p>
        </w:tc>
        <w:tc>
          <w:tcPr>
            <w:tcW w:w="800" w:type="dxa"/>
            <w:vAlign w:val="center"/>
          </w:tcPr>
          <w:p>
            <w:pPr>
              <w:spacing w:line="28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职位</w:t>
            </w:r>
          </w:p>
          <w:p>
            <w:pPr>
              <w:spacing w:line="28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代码</w:t>
            </w:r>
          </w:p>
        </w:tc>
        <w:tc>
          <w:tcPr>
            <w:tcW w:w="742" w:type="dxa"/>
            <w:vAlign w:val="center"/>
          </w:tcPr>
          <w:p>
            <w:pPr>
              <w:spacing w:line="28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遴选</w:t>
            </w:r>
          </w:p>
          <w:p>
            <w:pPr>
              <w:spacing w:line="28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人数</w:t>
            </w:r>
          </w:p>
        </w:tc>
        <w:tc>
          <w:tcPr>
            <w:tcW w:w="1037" w:type="dxa"/>
            <w:vAlign w:val="center"/>
          </w:tcPr>
          <w:p>
            <w:pPr>
              <w:spacing w:line="28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专业</w:t>
            </w:r>
          </w:p>
        </w:tc>
        <w:tc>
          <w:tcPr>
            <w:tcW w:w="3134" w:type="dxa"/>
            <w:vAlign w:val="center"/>
          </w:tcPr>
          <w:p>
            <w:pPr>
              <w:spacing w:line="28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职位要求</w:t>
            </w:r>
          </w:p>
        </w:tc>
        <w:tc>
          <w:tcPr>
            <w:tcW w:w="1305" w:type="dxa"/>
            <w:vAlign w:val="center"/>
          </w:tcPr>
          <w:p>
            <w:pPr>
              <w:spacing w:line="28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lang w:val="en-US" w:eastAsia="zh-CN"/>
              </w:rPr>
              <w:t>职位业务水平</w:t>
            </w:r>
            <w:r>
              <w:rPr>
                <w:rFonts w:hint="eastAsia" w:ascii="方正黑体_GBK" w:hAnsi="方正黑体_GBK" w:eastAsia="方正黑体_GBK" w:cs="方正黑体_GBK"/>
                <w:sz w:val="24"/>
              </w:rPr>
              <w:t>测试</w:t>
            </w:r>
          </w:p>
        </w:tc>
        <w:tc>
          <w:tcPr>
            <w:tcW w:w="2265" w:type="dxa"/>
            <w:vAlign w:val="center"/>
          </w:tcPr>
          <w:p>
            <w:pPr>
              <w:spacing w:line="28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700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501</w:t>
            </w:r>
          </w:p>
        </w:tc>
        <w:tc>
          <w:tcPr>
            <w:tcW w:w="1563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市纪律检查委员会（市监察委员会）</w:t>
            </w:r>
          </w:p>
        </w:tc>
        <w:tc>
          <w:tcPr>
            <w:tcW w:w="1418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一级科员</w:t>
            </w:r>
          </w:p>
        </w:tc>
        <w:tc>
          <w:tcPr>
            <w:tcW w:w="148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</w:rPr>
              <w:t>综合管理类</w:t>
            </w:r>
          </w:p>
        </w:tc>
        <w:tc>
          <w:tcPr>
            <w:tcW w:w="1334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纪检监察</w:t>
            </w:r>
          </w:p>
        </w:tc>
        <w:tc>
          <w:tcPr>
            <w:tcW w:w="8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01</w:t>
            </w:r>
          </w:p>
        </w:tc>
        <w:tc>
          <w:tcPr>
            <w:tcW w:w="742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2</w:t>
            </w:r>
          </w:p>
        </w:tc>
        <w:tc>
          <w:tcPr>
            <w:tcW w:w="1037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不限</w:t>
            </w:r>
          </w:p>
        </w:tc>
        <w:tc>
          <w:tcPr>
            <w:tcW w:w="3134" w:type="dxa"/>
            <w:vAlign w:val="center"/>
          </w:tcPr>
          <w:p>
            <w:pPr>
              <w:spacing w:line="280" w:lineRule="exact"/>
              <w:jc w:val="both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具有2年以上纪检监察</w:t>
            </w:r>
            <w:r>
              <w:rPr>
                <w:rFonts w:eastAsia="方正仿宋_GBK"/>
                <w:sz w:val="24"/>
              </w:rPr>
              <w:t>工作经历</w:t>
            </w:r>
            <w:r>
              <w:rPr>
                <w:rFonts w:hint="eastAsia" w:eastAsia="方正仿宋_GBK"/>
                <w:sz w:val="24"/>
                <w:lang w:eastAsia="zh-CN"/>
              </w:rPr>
              <w:t>，</w:t>
            </w:r>
            <w:r>
              <w:rPr>
                <w:rFonts w:ascii="Times New Roman" w:hAnsi="Times New Roman" w:eastAsia="方正仿宋_GBK" w:cs="Times New Roman"/>
                <w:sz w:val="24"/>
              </w:rPr>
              <w:t>中共党员</w:t>
            </w: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，</w:t>
            </w: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需驻点办案</w:t>
            </w:r>
          </w:p>
        </w:tc>
        <w:tc>
          <w:tcPr>
            <w:tcW w:w="1305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方正仿宋_GBK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法律业务</w:t>
            </w:r>
          </w:p>
        </w:tc>
        <w:tc>
          <w:tcPr>
            <w:tcW w:w="226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eastAsia="方正仿宋_GBK"/>
                <w:sz w:val="24"/>
                <w:lang w:eastAsia="zh-CN"/>
              </w:rPr>
              <w:t>与</w:t>
            </w:r>
            <w:r>
              <w:rPr>
                <w:rFonts w:hint="eastAsia" w:eastAsia="方正仿宋_GBK"/>
                <w:sz w:val="24"/>
                <w:lang w:eastAsia="zh-CN"/>
              </w:rPr>
              <w:t>中管、江苏省管、南通</w:t>
            </w:r>
            <w:r>
              <w:rPr>
                <w:rFonts w:eastAsia="方正仿宋_GBK"/>
                <w:sz w:val="24"/>
                <w:lang w:eastAsia="zh-CN"/>
              </w:rPr>
              <w:t>市管干部</w:t>
            </w:r>
            <w:r>
              <w:rPr>
                <w:rFonts w:hint="eastAsia" w:eastAsia="方正仿宋_GBK"/>
                <w:sz w:val="24"/>
                <w:lang w:eastAsia="zh-CN"/>
              </w:rPr>
              <w:t>和本委机关工作人员（含派驻机构、巡察机构）（以上包括已离退休）</w:t>
            </w:r>
            <w:r>
              <w:rPr>
                <w:rFonts w:eastAsia="方正仿宋_GBK"/>
                <w:sz w:val="24"/>
                <w:lang w:eastAsia="zh-CN"/>
              </w:rPr>
              <w:t>有夫妻、直系血亲、三代以内旁系血亲和近姻亲关系不得报考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70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</w:pPr>
          </w:p>
        </w:tc>
        <w:tc>
          <w:tcPr>
            <w:tcW w:w="1563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一级科员</w:t>
            </w:r>
          </w:p>
        </w:tc>
        <w:tc>
          <w:tcPr>
            <w:tcW w:w="148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sz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</w:rPr>
              <w:t>综合管理类</w:t>
            </w:r>
          </w:p>
        </w:tc>
        <w:tc>
          <w:tcPr>
            <w:tcW w:w="1334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纪检监察</w:t>
            </w:r>
          </w:p>
        </w:tc>
        <w:tc>
          <w:tcPr>
            <w:tcW w:w="8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02</w:t>
            </w:r>
          </w:p>
        </w:tc>
        <w:tc>
          <w:tcPr>
            <w:tcW w:w="742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2</w:t>
            </w:r>
          </w:p>
        </w:tc>
        <w:tc>
          <w:tcPr>
            <w:tcW w:w="103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不限</w:t>
            </w:r>
          </w:p>
        </w:tc>
        <w:tc>
          <w:tcPr>
            <w:tcW w:w="3134" w:type="dxa"/>
            <w:vAlign w:val="center"/>
          </w:tcPr>
          <w:p>
            <w:pPr>
              <w:spacing w:line="280" w:lineRule="exact"/>
              <w:jc w:val="both"/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具有2年以上</w:t>
            </w: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公检法</w:t>
            </w:r>
            <w:r>
              <w:rPr>
                <w:rFonts w:ascii="Times New Roman" w:hAnsi="Times New Roman" w:eastAsia="方正仿宋_GBK" w:cs="Times New Roman"/>
                <w:sz w:val="24"/>
              </w:rPr>
              <w:t>机关工作经历</w:t>
            </w: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，</w:t>
            </w:r>
            <w:r>
              <w:rPr>
                <w:rFonts w:ascii="Times New Roman" w:hAnsi="Times New Roman" w:eastAsia="方正仿宋_GBK" w:cs="Times New Roman"/>
                <w:sz w:val="24"/>
              </w:rPr>
              <w:t>中共党员</w:t>
            </w: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，</w:t>
            </w: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需驻点办案</w:t>
            </w:r>
          </w:p>
        </w:tc>
        <w:tc>
          <w:tcPr>
            <w:tcW w:w="1305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方正仿宋_GBK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法律业务</w:t>
            </w:r>
          </w:p>
        </w:tc>
        <w:tc>
          <w:tcPr>
            <w:tcW w:w="226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  <w:jc w:val="center"/>
        </w:trPr>
        <w:tc>
          <w:tcPr>
            <w:tcW w:w="70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</w:pPr>
          </w:p>
        </w:tc>
        <w:tc>
          <w:tcPr>
            <w:tcW w:w="1563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一级科员</w:t>
            </w:r>
          </w:p>
        </w:tc>
        <w:tc>
          <w:tcPr>
            <w:tcW w:w="148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sz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</w:rPr>
              <w:t>综合管理类</w:t>
            </w:r>
          </w:p>
        </w:tc>
        <w:tc>
          <w:tcPr>
            <w:tcW w:w="1334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纪检监察</w:t>
            </w:r>
          </w:p>
        </w:tc>
        <w:tc>
          <w:tcPr>
            <w:tcW w:w="8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03</w:t>
            </w:r>
          </w:p>
        </w:tc>
        <w:tc>
          <w:tcPr>
            <w:tcW w:w="742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2</w:t>
            </w:r>
          </w:p>
        </w:tc>
        <w:tc>
          <w:tcPr>
            <w:tcW w:w="103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不限</w:t>
            </w:r>
          </w:p>
        </w:tc>
        <w:tc>
          <w:tcPr>
            <w:tcW w:w="3134" w:type="dxa"/>
            <w:vAlign w:val="center"/>
          </w:tcPr>
          <w:p>
            <w:pPr>
              <w:spacing w:line="280" w:lineRule="exact"/>
              <w:jc w:val="both"/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具有2年以上财政、审计机关工作经历，或取得注册会计师资格；中共党员</w:t>
            </w: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；</w:t>
            </w: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需驻点办案</w:t>
            </w:r>
          </w:p>
        </w:tc>
        <w:tc>
          <w:tcPr>
            <w:tcW w:w="1305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方正仿宋_GBK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财会业务</w:t>
            </w:r>
          </w:p>
        </w:tc>
        <w:tc>
          <w:tcPr>
            <w:tcW w:w="226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7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80" w:lineRule="exact"/>
              <w:ind w:left="0" w:leftChars="0" w:firstLine="0" w:firstLineChars="0"/>
              <w:jc w:val="center"/>
              <w:textAlignment w:val="auto"/>
              <w:rPr>
                <w:rFonts w:hint="default" w:eastAsia="楷体_GB2312" w:asciiTheme="minorHAnsi" w:hAnsiTheme="minorHAnsi" w:cstheme="minorBidi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001</w:t>
            </w:r>
          </w:p>
        </w:tc>
        <w:tc>
          <w:tcPr>
            <w:tcW w:w="1563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spacing w:val="-11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pacing w:val="-11"/>
                <w:sz w:val="24"/>
                <w:lang w:val="en-US" w:eastAsia="zh-CN"/>
              </w:rPr>
              <w:t>市人民政府</w:t>
            </w:r>
          </w:p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pacing w:val="-11"/>
                <w:sz w:val="24"/>
                <w:lang w:val="en-US" w:eastAsia="zh-CN"/>
              </w:rPr>
              <w:t>办公室</w:t>
            </w:r>
          </w:p>
        </w:tc>
        <w:tc>
          <w:tcPr>
            <w:tcW w:w="1418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四级主任科员及以下</w:t>
            </w:r>
          </w:p>
        </w:tc>
        <w:tc>
          <w:tcPr>
            <w:tcW w:w="148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综合管理类</w:t>
            </w:r>
          </w:p>
        </w:tc>
        <w:tc>
          <w:tcPr>
            <w:tcW w:w="1334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政策研究</w:t>
            </w:r>
          </w:p>
        </w:tc>
        <w:tc>
          <w:tcPr>
            <w:tcW w:w="80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01</w:t>
            </w:r>
          </w:p>
        </w:tc>
        <w:tc>
          <w:tcPr>
            <w:tcW w:w="74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2</w:t>
            </w:r>
          </w:p>
        </w:tc>
        <w:tc>
          <w:tcPr>
            <w:tcW w:w="103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不限</w:t>
            </w:r>
          </w:p>
        </w:tc>
        <w:tc>
          <w:tcPr>
            <w:tcW w:w="3134" w:type="dxa"/>
            <w:vAlign w:val="center"/>
          </w:tcPr>
          <w:p>
            <w:pPr>
              <w:spacing w:line="280" w:lineRule="exact"/>
              <w:jc w:val="both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bookmarkStart w:id="0" w:name="_GoBack"/>
            <w:bookmarkEnd w:id="0"/>
          </w:p>
        </w:tc>
        <w:tc>
          <w:tcPr>
            <w:tcW w:w="1305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方正仿宋_GBK" w:asciiTheme="minorHAnsi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公文写作</w:t>
            </w:r>
          </w:p>
        </w:tc>
        <w:tc>
          <w:tcPr>
            <w:tcW w:w="2265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70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012</w:t>
            </w:r>
          </w:p>
        </w:tc>
        <w:tc>
          <w:tcPr>
            <w:tcW w:w="1563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pacing w:val="-11"/>
                <w:sz w:val="24"/>
                <w:lang w:val="en-US" w:eastAsia="zh-CN"/>
              </w:rPr>
              <w:t>市人力资源和社会保障局</w:t>
            </w:r>
          </w:p>
        </w:tc>
        <w:tc>
          <w:tcPr>
            <w:tcW w:w="1418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市社会保险基金管理中心一级科员</w:t>
            </w:r>
          </w:p>
        </w:tc>
        <w:tc>
          <w:tcPr>
            <w:tcW w:w="148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综合管理类</w:t>
            </w:r>
          </w:p>
        </w:tc>
        <w:tc>
          <w:tcPr>
            <w:tcW w:w="1334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社会保险</w:t>
            </w:r>
          </w:p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基金管理</w:t>
            </w:r>
          </w:p>
        </w:tc>
        <w:tc>
          <w:tcPr>
            <w:tcW w:w="80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01</w:t>
            </w:r>
          </w:p>
        </w:tc>
        <w:tc>
          <w:tcPr>
            <w:tcW w:w="74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1</w:t>
            </w:r>
          </w:p>
        </w:tc>
        <w:tc>
          <w:tcPr>
            <w:tcW w:w="103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不限</w:t>
            </w:r>
          </w:p>
        </w:tc>
        <w:tc>
          <w:tcPr>
            <w:tcW w:w="3134" w:type="dxa"/>
            <w:vAlign w:val="center"/>
          </w:tcPr>
          <w:p>
            <w:pPr>
              <w:spacing w:line="280" w:lineRule="exact"/>
              <w:jc w:val="both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限男性</w:t>
            </w:r>
          </w:p>
        </w:tc>
        <w:tc>
          <w:tcPr>
            <w:tcW w:w="1305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方正仿宋_GBK" w:asciiTheme="minorHAnsi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265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参</w:t>
            </w: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公</w:t>
            </w:r>
            <w:r>
              <w:rPr>
                <w:rFonts w:ascii="Times New Roman" w:hAnsi="Times New Roman" w:eastAsia="方正仿宋_GBK" w:cs="Times New Roman"/>
                <w:sz w:val="24"/>
              </w:rPr>
              <w:t>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70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</w:pPr>
          </w:p>
        </w:tc>
        <w:tc>
          <w:tcPr>
            <w:tcW w:w="1563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市社会保险基金管理中心一级科员</w:t>
            </w:r>
          </w:p>
        </w:tc>
        <w:tc>
          <w:tcPr>
            <w:tcW w:w="148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综合管理类</w:t>
            </w:r>
          </w:p>
        </w:tc>
        <w:tc>
          <w:tcPr>
            <w:tcW w:w="1334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社会保险</w:t>
            </w:r>
          </w:p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基金管理</w:t>
            </w:r>
          </w:p>
        </w:tc>
        <w:tc>
          <w:tcPr>
            <w:tcW w:w="80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02</w:t>
            </w:r>
          </w:p>
        </w:tc>
        <w:tc>
          <w:tcPr>
            <w:tcW w:w="74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1</w:t>
            </w:r>
          </w:p>
        </w:tc>
        <w:tc>
          <w:tcPr>
            <w:tcW w:w="103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不限</w:t>
            </w:r>
          </w:p>
        </w:tc>
        <w:tc>
          <w:tcPr>
            <w:tcW w:w="3134" w:type="dxa"/>
            <w:vAlign w:val="center"/>
          </w:tcPr>
          <w:p>
            <w:pPr>
              <w:spacing w:line="280" w:lineRule="exact"/>
              <w:jc w:val="both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限女性</w:t>
            </w:r>
          </w:p>
        </w:tc>
        <w:tc>
          <w:tcPr>
            <w:tcW w:w="1305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方正仿宋_GBK" w:asciiTheme="minorHAnsi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265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参</w:t>
            </w: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公</w:t>
            </w:r>
            <w:r>
              <w:rPr>
                <w:rFonts w:ascii="Times New Roman" w:hAnsi="Times New Roman" w:eastAsia="方正仿宋_GBK" w:cs="Times New Roman"/>
                <w:sz w:val="24"/>
              </w:rPr>
              <w:t>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019</w:t>
            </w:r>
          </w:p>
        </w:tc>
        <w:tc>
          <w:tcPr>
            <w:tcW w:w="1563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市文化广电和旅游局</w:t>
            </w:r>
          </w:p>
        </w:tc>
        <w:tc>
          <w:tcPr>
            <w:tcW w:w="1418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方正仿宋_GBK"/>
                <w:color w:val="000000"/>
                <w:sz w:val="24"/>
                <w:szCs w:val="24"/>
              </w:rPr>
              <w:t>市文化市场综合执法支队</w:t>
            </w: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一级行政执法员</w:t>
            </w:r>
          </w:p>
        </w:tc>
        <w:tc>
          <w:tcPr>
            <w:tcW w:w="1487" w:type="dxa"/>
            <w:vAlign w:val="center"/>
          </w:tcPr>
          <w:p>
            <w:pPr>
              <w:spacing w:line="280" w:lineRule="exact"/>
              <w:jc w:val="both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行政执法类</w:t>
            </w:r>
          </w:p>
        </w:tc>
        <w:tc>
          <w:tcPr>
            <w:tcW w:w="1334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方正仿宋_GBK"/>
                <w:color w:val="000000"/>
                <w:sz w:val="24"/>
                <w:szCs w:val="24"/>
              </w:rPr>
              <w:t>文</w:t>
            </w:r>
            <w:r>
              <w:rPr>
                <w:rFonts w:hint="eastAsia" w:eastAsia="方正仿宋_GBK"/>
                <w:color w:val="000000"/>
                <w:sz w:val="24"/>
                <w:szCs w:val="24"/>
                <w:lang w:val="en-US" w:eastAsia="zh-CN"/>
              </w:rPr>
              <w:t>化</w:t>
            </w:r>
            <w:r>
              <w:rPr>
                <w:rFonts w:eastAsia="方正仿宋_GBK"/>
                <w:color w:val="000000"/>
                <w:sz w:val="24"/>
                <w:szCs w:val="24"/>
              </w:rPr>
              <w:t>执法</w:t>
            </w:r>
          </w:p>
        </w:tc>
        <w:tc>
          <w:tcPr>
            <w:tcW w:w="80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01</w:t>
            </w:r>
          </w:p>
        </w:tc>
        <w:tc>
          <w:tcPr>
            <w:tcW w:w="74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1</w:t>
            </w:r>
          </w:p>
        </w:tc>
        <w:tc>
          <w:tcPr>
            <w:tcW w:w="103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法律类</w:t>
            </w:r>
          </w:p>
        </w:tc>
        <w:tc>
          <w:tcPr>
            <w:tcW w:w="3134" w:type="dxa"/>
            <w:vAlign w:val="center"/>
          </w:tcPr>
          <w:p>
            <w:pPr>
              <w:spacing w:line="280" w:lineRule="exact"/>
              <w:jc w:val="left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具有2年以上</w:t>
            </w: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执法</w:t>
            </w: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工作</w:t>
            </w: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经历</w:t>
            </w: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；</w:t>
            </w: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需夜间执法，限男性</w:t>
            </w:r>
          </w:p>
        </w:tc>
        <w:tc>
          <w:tcPr>
            <w:tcW w:w="1305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方正仿宋_GBK" w:asciiTheme="minorHAnsi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265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参</w:t>
            </w: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公</w:t>
            </w:r>
            <w:r>
              <w:rPr>
                <w:rFonts w:ascii="Times New Roman" w:hAnsi="Times New Roman" w:eastAsia="方正仿宋_GBK" w:cs="Times New Roman"/>
                <w:sz w:val="24"/>
              </w:rPr>
              <w:t>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303</w:t>
            </w:r>
          </w:p>
        </w:tc>
        <w:tc>
          <w:tcPr>
            <w:tcW w:w="1563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pacing w:val="-11"/>
                <w:sz w:val="24"/>
                <w:lang w:val="en-US" w:eastAsia="zh-CN"/>
              </w:rPr>
              <w:t>市城市管理局</w:t>
            </w:r>
          </w:p>
        </w:tc>
        <w:tc>
          <w:tcPr>
            <w:tcW w:w="1418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市城市管理综合行政执法支队</w:t>
            </w: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一级行政执法员</w:t>
            </w:r>
          </w:p>
        </w:tc>
        <w:tc>
          <w:tcPr>
            <w:tcW w:w="148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行政执法类</w:t>
            </w:r>
          </w:p>
        </w:tc>
        <w:tc>
          <w:tcPr>
            <w:tcW w:w="1334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城市管理</w:t>
            </w:r>
          </w:p>
        </w:tc>
        <w:tc>
          <w:tcPr>
            <w:tcW w:w="80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01</w:t>
            </w:r>
          </w:p>
        </w:tc>
        <w:tc>
          <w:tcPr>
            <w:tcW w:w="74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2</w:t>
            </w:r>
          </w:p>
        </w:tc>
        <w:tc>
          <w:tcPr>
            <w:tcW w:w="103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不限</w:t>
            </w:r>
          </w:p>
        </w:tc>
        <w:tc>
          <w:tcPr>
            <w:tcW w:w="3134" w:type="dxa"/>
            <w:vAlign w:val="center"/>
          </w:tcPr>
          <w:p>
            <w:pPr>
              <w:spacing w:line="280" w:lineRule="exact"/>
              <w:jc w:val="both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具有2年以上城市管理工作</w:t>
            </w: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经历</w:t>
            </w:r>
          </w:p>
        </w:tc>
        <w:tc>
          <w:tcPr>
            <w:tcW w:w="1305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方正仿宋_GBK" w:asciiTheme="minorHAnsi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265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参</w:t>
            </w: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公</w:t>
            </w:r>
            <w:r>
              <w:rPr>
                <w:rFonts w:ascii="Times New Roman" w:hAnsi="Times New Roman" w:eastAsia="方正仿宋_GBK" w:cs="Times New Roman"/>
                <w:sz w:val="24"/>
              </w:rPr>
              <w:t>管理</w:t>
            </w:r>
          </w:p>
        </w:tc>
      </w:tr>
    </w:tbl>
    <w:p/>
    <w:sectPr>
      <w:pgSz w:w="16838" w:h="11906" w:orient="landscape"/>
      <w:pgMar w:top="1134" w:right="567" w:bottom="1134" w:left="56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5862AF"/>
    <w:rsid w:val="045862AF"/>
    <w:rsid w:val="063C5C00"/>
    <w:rsid w:val="06B14EA0"/>
    <w:rsid w:val="0B5D0D86"/>
    <w:rsid w:val="15926CCB"/>
    <w:rsid w:val="1D111102"/>
    <w:rsid w:val="23496D99"/>
    <w:rsid w:val="23B554A4"/>
    <w:rsid w:val="4B1F539B"/>
    <w:rsid w:val="4B967F2D"/>
    <w:rsid w:val="4BDA1E85"/>
    <w:rsid w:val="4C014AEA"/>
    <w:rsid w:val="59407E4D"/>
    <w:rsid w:val="59E56080"/>
    <w:rsid w:val="5CB348A4"/>
    <w:rsid w:val="5D68004E"/>
    <w:rsid w:val="625A40AA"/>
    <w:rsid w:val="63267B2A"/>
    <w:rsid w:val="64D24E70"/>
    <w:rsid w:val="765D7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widowControl/>
      <w:snapToGrid w:val="0"/>
      <w:spacing w:after="120" w:line="300" w:lineRule="auto"/>
      <w:ind w:firstLine="200" w:firstLineChars="200"/>
    </w:pPr>
    <w:rPr>
      <w:rFonts w:eastAsia="楷体_GB2312"/>
      <w:sz w:val="2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2023-05-15T07:31:00Z</dcterms:created>
  <dc:creator>宇落雨莫停</dc:creator>
  <cp:lastModifiedBy>宇落雨莫停</cp:lastModifiedBy>
  <dcterms:modified xsi:type="dcterms:W3CDTF">2023-05-16T09:55:29Z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77FFCCE8F6C54189A187FB38DB7640D3</vt:lpwstr>
  </property>
</Properties>
</file>