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报考人员诚信承诺书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请务必仔细阅读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我已仔细阅读本次招考公告，清楚并理解其内容，符合报考的条件，并决定报考。经认真考虑，在此郑重承诺如下：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本人参加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连云港高新区下属国企2023年公开招聘工作人员</w:t>
      </w:r>
      <w:r>
        <w:rPr>
          <w:rFonts w:hint="eastAsia" w:ascii="仿宋_GB2312" w:hAnsi="仿宋_GB2312" w:eastAsia="仿宋_GB2312" w:cs="仿宋_GB2312"/>
          <w:b w:val="0"/>
          <w:bCs/>
          <w:w w:val="90"/>
          <w:sz w:val="32"/>
          <w:szCs w:val="32"/>
          <w:highlight w:val="none"/>
          <w:lang w:eastAsia="zh-CN"/>
        </w:rPr>
        <w:t>考试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，所提供的身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shd w:val="clear" w:fill="FFFFFF"/>
        </w:rPr>
        <w:t>份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shd w:val="clear" w:fill="FFFFFF"/>
          <w:lang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shd w:val="clear" w:fill="FFFFFF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shd w:val="clear" w:fill="FFFFFF"/>
          <w:lang w:val="en-US" w:eastAsia="zh-CN"/>
        </w:rPr>
        <w:t>各类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shd w:val="clear" w:fill="FFFFFF"/>
        </w:rPr>
        <w:t>证书、以及报考岗位要求的相关材料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shd w:val="clear" w:fill="FFFFFF"/>
          <w:lang w:eastAsia="zh-CN"/>
        </w:rPr>
        <w:t>均真实有效，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如有虚假信息和造假行为，本人承担一切后果。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二、自觉服从考试管理部门的统一安排，接受考试工作人员的检查、监督和管理。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三、保证在考试过程中诚实守信，自觉遵守考试纪律及相关规定，不舞弊或协助他人舞弊。如有违纪、违规、违法行为，自愿接受根据有关规定作出的处罚决定。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四、资格审查（复审）、体检、以及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hAnsi="仿宋_GB2312" w:eastAsia="仿宋_GB2312" w:cs="仿宋_GB2312"/>
          <w:sz w:val="32"/>
          <w:szCs w:val="32"/>
        </w:rPr>
        <w:t>公示过程中，如因不符合招考公告中规定的相关条件及相关标准被取消资格，本人服从决定。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五、通讯工具保持畅通，能及时联系到本人。因通讯不畅造成的一切后果，由报考人员本人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报考人员身份证号：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报考人员联系电话：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报考人员签名：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0" w:firstLineChars="20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footerReference r:id="rId3" w:type="default"/>
      <w:pgSz w:w="11906" w:h="16838"/>
      <w:pgMar w:top="1531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10227199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hint="eastAsia"/>
          </w:rPr>
          <w:t>-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  <w:r>
          <w:rPr>
            <w:rFonts w:hint="eastAsia"/>
          </w:rPr>
          <w:t>-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5YzNjMGY2YWQ3ODcyYjIzNmMwYTRiZjUzYjYwZmQifQ=="/>
  </w:docVars>
  <w:rsids>
    <w:rsidRoot w:val="630F302F"/>
    <w:rsid w:val="05785D18"/>
    <w:rsid w:val="0B153D09"/>
    <w:rsid w:val="12D35F6D"/>
    <w:rsid w:val="23675F35"/>
    <w:rsid w:val="26A16564"/>
    <w:rsid w:val="2B047AE3"/>
    <w:rsid w:val="347A4F1D"/>
    <w:rsid w:val="35A64636"/>
    <w:rsid w:val="36D532DB"/>
    <w:rsid w:val="41FF4E7B"/>
    <w:rsid w:val="45080F4F"/>
    <w:rsid w:val="46F10D8D"/>
    <w:rsid w:val="4CEB41FE"/>
    <w:rsid w:val="52EE1DC5"/>
    <w:rsid w:val="53DF0F18"/>
    <w:rsid w:val="5C4D4F64"/>
    <w:rsid w:val="630F302F"/>
    <w:rsid w:val="66EA2A49"/>
    <w:rsid w:val="749832E7"/>
    <w:rsid w:val="7613728C"/>
    <w:rsid w:val="7B2645B7"/>
    <w:rsid w:val="7CA018F2"/>
    <w:rsid w:val="7E13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无间隔1"/>
    <w:qFormat/>
    <w:uiPriority w:val="0"/>
    <w:pPr>
      <w:widowControl w:val="0"/>
      <w:ind w:firstLine="200" w:firstLineChars="200"/>
      <w:jc w:val="both"/>
    </w:pPr>
    <w:rPr>
      <w:rFonts w:ascii="Calibri" w:hAnsi="Calibri" w:eastAsia="方正仿宋_GBK" w:cs="黑体"/>
      <w:kern w:val="2"/>
      <w:sz w:val="32"/>
      <w:szCs w:val="22"/>
      <w:lang w:val="en-US" w:eastAsia="zh-CN" w:bidi="ar-SA"/>
    </w:rPr>
  </w:style>
  <w:style w:type="character" w:customStyle="1" w:styleId="7">
    <w:name w:val="不明显强调1"/>
    <w:qFormat/>
    <w:uiPriority w:val="0"/>
    <w:rPr>
      <w:i/>
      <w:iCs/>
      <w:color w:val="7F7F7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455</Words>
  <Characters>458</Characters>
  <Lines>0</Lines>
  <Paragraphs>0</Paragraphs>
  <TotalTime>1</TotalTime>
  <ScaleCrop>false</ScaleCrop>
  <LinksUpToDate>false</LinksUpToDate>
  <CharactersWithSpaces>484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2021-05-10T01:06:00Z</dcterms:created>
  <dc:creator>Administrator</dc:creator>
  <cp:lastModifiedBy>滕滕以滕滕</cp:lastModifiedBy>
  <dcterms:modified xsi:type="dcterms:W3CDTF">2023-03-15T09:12:37Z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47BBA8F7B0ED4995A8175D642BD0A491</vt:lpwstr>
  </property>
</Properties>
</file>