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岗位简介表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709"/>
        <w:gridCol w:w="709"/>
        <w:gridCol w:w="709"/>
        <w:gridCol w:w="2126"/>
        <w:gridCol w:w="850"/>
        <w:gridCol w:w="709"/>
        <w:gridCol w:w="6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代码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岗位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招聘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户籍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年龄要求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6440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01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城管</w:t>
            </w:r>
          </w:p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执法</w:t>
            </w:r>
          </w:p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辅助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周岁以上、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35周岁以下（198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年3月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至2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005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月1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日期间出生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大专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6440" w:type="dxa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1. 中共党员优先；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2. 退伍军人优先。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02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党务</w:t>
            </w:r>
          </w:p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工作者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不限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周岁以上、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35周岁以下（198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年3月3日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至2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005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月1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日期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间出生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大学本科及以上学历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6440" w:type="dxa"/>
            <w:vAlign w:val="center"/>
          </w:tcPr>
          <w:p>
            <w:pPr>
              <w:spacing w:line="360" w:lineRule="exac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1.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中共党员（不含预备）；</w:t>
            </w:r>
          </w:p>
          <w:p>
            <w:pPr>
              <w:spacing w:line="360" w:lineRule="exac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2. 具备2年及以上机关、企业或社区基层党建工作经验，具有较强组织协调和文字能力；</w:t>
            </w:r>
          </w:p>
          <w:p>
            <w:pPr>
              <w:spacing w:line="360" w:lineRule="exact"/>
              <w:textAlignment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3. 持有我市“两新”组织党务工作者中级及以上资格认证、近5年内获得市、县（区）级优秀党务工作者及以上荣誉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的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，可以免笔试，直接进入面试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（不占笔试进面试名额）。</w:t>
            </w:r>
          </w:p>
        </w:tc>
      </w:tr>
    </w:tbl>
    <w:p>
      <w:pPr>
        <w:rPr>
          <w:rFonts w:ascii="方正仿宋_GBK" w:eastAsia="方正仿宋_GBK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jM2EzMWU5N2U3MGMzYzQ2M2UwOTFkNmY5ZWZlMjYifQ=="/>
  </w:docVars>
  <w:rsids>
    <w:rsidRoot w:val="00B93A23"/>
    <w:rsid w:val="000C6F6C"/>
    <w:rsid w:val="00164181"/>
    <w:rsid w:val="0017275E"/>
    <w:rsid w:val="00187C7C"/>
    <w:rsid w:val="002F6217"/>
    <w:rsid w:val="00300EE5"/>
    <w:rsid w:val="003E6BB5"/>
    <w:rsid w:val="00415FA1"/>
    <w:rsid w:val="004338F1"/>
    <w:rsid w:val="00675177"/>
    <w:rsid w:val="007D4CDF"/>
    <w:rsid w:val="0091430A"/>
    <w:rsid w:val="00941BF1"/>
    <w:rsid w:val="00AB6D4A"/>
    <w:rsid w:val="00B93A23"/>
    <w:rsid w:val="00D94159"/>
    <w:rsid w:val="00F57B7F"/>
    <w:rsid w:val="54C0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312</Characters>
  <Lines>2</Lines>
  <Paragraphs>1</Paragraphs>
  <TotalTime>265</TotalTime>
  <ScaleCrop>false</ScaleCrop>
  <LinksUpToDate>false</LinksUpToDate>
  <CharactersWithSpaces>317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2023-02-28T14:42:00Z</dcterms:created>
  <dc:creator>sd</dc:creator>
  <cp:lastModifiedBy>RL</cp:lastModifiedBy>
  <cp:lastPrinted>2023-03-02T03:03:00Z</cp:lastPrinted>
  <dcterms:modified xsi:type="dcterms:W3CDTF">2023-03-03T07:23:17Z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693A6EFBF51042B8B5EA9BA3E481E420</vt:lpwstr>
  </property>
</Properties>
</file>