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spacing w:line="360" w:lineRule="exact"/>
        <w:rPr>
          <w:rFonts w:ascii="仿宋_GB2312" w:eastAsia="仿宋_GB2312"/>
          <w:sz w:val="30"/>
          <w:szCs w:val="30"/>
        </w:rPr>
      </w:pPr>
    </w:p>
    <w:p>
      <w:pPr>
        <w:spacing w:line="360" w:lineRule="exact"/>
        <w:ind w:firstLine="3240" w:firstLineChars="90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个人报名表</w:t>
      </w:r>
    </w:p>
    <w:tbl>
      <w:tblPr>
        <w:tblStyle w:val="3"/>
        <w:tblpPr w:leftFromText="180" w:rightFromText="180" w:vertAnchor="text" w:horzAnchor="page" w:tblpX="1993" w:tblpY="208"/>
        <w:tblOverlap w:val="never"/>
        <w:tblW w:w="83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283"/>
        <w:gridCol w:w="708"/>
        <w:gridCol w:w="142"/>
        <w:gridCol w:w="557"/>
        <w:gridCol w:w="10"/>
        <w:gridCol w:w="192"/>
        <w:gridCol w:w="498"/>
        <w:gridCol w:w="704"/>
        <w:gridCol w:w="841"/>
        <w:gridCol w:w="282"/>
        <w:gridCol w:w="559"/>
        <w:gridCol w:w="567"/>
        <w:gridCol w:w="1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第一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入党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银行从业资格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</w:t>
            </w:r>
          </w:p>
        </w:tc>
        <w:tc>
          <w:tcPr>
            <w:tcW w:w="2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0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在何学校、单位、岗位学习或工作（高中起）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任何职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家庭主要成员及社会关系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本行亲属回避关系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现实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表现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奖惩情况(近三年)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报名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8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C3760"/>
    <w:rsid w:val="74BC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2022-03-18T08:22:00Z</dcterms:created>
  <dc:creator>陈健</dc:creator>
  <cp:lastModifiedBy>陈健</cp:lastModifiedBy>
  <dcterms:modified xsi:type="dcterms:W3CDTF">2022-03-18T08:22:38Z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